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3924C" w14:textId="77777777" w:rsidR="00751EBD" w:rsidRPr="00EC0B65" w:rsidRDefault="00751EBD">
      <w:pPr>
        <w:rPr>
          <w:rFonts w:asciiTheme="majorHAnsi" w:hAnsiTheme="majorHAnsi"/>
        </w:rPr>
      </w:pPr>
    </w:p>
    <w:p w14:paraId="25905EE7" w14:textId="77777777" w:rsidR="009A54F5" w:rsidRDefault="009A54F5" w:rsidP="009A54F5">
      <w:pPr>
        <w:jc w:val="center"/>
      </w:pPr>
      <w:r>
        <w:t>Tallinna Te</w:t>
      </w:r>
      <w:r w:rsidR="00751EBD">
        <w:t>e</w:t>
      </w:r>
      <w:r>
        <w:t>ninduskool</w:t>
      </w:r>
    </w:p>
    <w:p w14:paraId="2E958FF9" w14:textId="77777777" w:rsidR="009A54F5" w:rsidRDefault="009A54F5" w:rsidP="009A54F5">
      <w:pPr>
        <w:jc w:val="center"/>
      </w:pPr>
    </w:p>
    <w:p w14:paraId="3AC104F2" w14:textId="77777777" w:rsidR="009A54F5" w:rsidRDefault="009A54F5" w:rsidP="009A54F5">
      <w:pPr>
        <w:jc w:val="center"/>
      </w:pPr>
    </w:p>
    <w:p w14:paraId="19E78851" w14:textId="77777777" w:rsidR="009A54F5" w:rsidRDefault="009A54F5" w:rsidP="009A54F5">
      <w:pPr>
        <w:jc w:val="center"/>
      </w:pPr>
    </w:p>
    <w:p w14:paraId="62653B14" w14:textId="77777777" w:rsidR="009A54F5" w:rsidRDefault="009A54F5" w:rsidP="009A54F5">
      <w:pPr>
        <w:jc w:val="center"/>
      </w:pPr>
    </w:p>
    <w:p w14:paraId="60985C2F" w14:textId="77777777" w:rsidR="009A54F5" w:rsidRDefault="009A54F5" w:rsidP="009A54F5">
      <w:pPr>
        <w:jc w:val="center"/>
      </w:pPr>
    </w:p>
    <w:p w14:paraId="501562D2" w14:textId="77777777" w:rsidR="009A54F5" w:rsidRDefault="009A54F5" w:rsidP="009A54F5">
      <w:pPr>
        <w:jc w:val="center"/>
      </w:pPr>
    </w:p>
    <w:p w14:paraId="5F7CF3C5" w14:textId="77777777" w:rsidR="009A54F5" w:rsidRDefault="009A54F5" w:rsidP="009A54F5">
      <w:pPr>
        <w:jc w:val="center"/>
      </w:pPr>
    </w:p>
    <w:p w14:paraId="57A0B278" w14:textId="77777777" w:rsidR="009A54F5" w:rsidRDefault="009A54F5" w:rsidP="009A54F5">
      <w:pPr>
        <w:jc w:val="center"/>
      </w:pPr>
    </w:p>
    <w:p w14:paraId="4AEB80A2" w14:textId="77777777" w:rsidR="009A54F5" w:rsidRDefault="009A54F5" w:rsidP="009A54F5">
      <w:pPr>
        <w:jc w:val="center"/>
      </w:pPr>
    </w:p>
    <w:p w14:paraId="47B294ED" w14:textId="19544B09" w:rsidR="009A54F5" w:rsidRDefault="009A54F5" w:rsidP="009A54F5">
      <w:pPr>
        <w:jc w:val="center"/>
        <w:rPr>
          <w:sz w:val="40"/>
          <w:szCs w:val="40"/>
        </w:rPr>
      </w:pPr>
      <w:r w:rsidRPr="009A54F5">
        <w:rPr>
          <w:sz w:val="40"/>
          <w:szCs w:val="40"/>
        </w:rPr>
        <w:t>S</w:t>
      </w:r>
      <w:r w:rsidR="00C0458F" w:rsidRPr="009A54F5">
        <w:rPr>
          <w:sz w:val="40"/>
          <w:szCs w:val="40"/>
        </w:rPr>
        <w:t>isehind</w:t>
      </w:r>
      <w:r w:rsidR="00F52118">
        <w:rPr>
          <w:sz w:val="40"/>
          <w:szCs w:val="40"/>
        </w:rPr>
        <w:t>a</w:t>
      </w:r>
      <w:r w:rsidR="00C0458F" w:rsidRPr="009A54F5">
        <w:rPr>
          <w:sz w:val="40"/>
          <w:szCs w:val="40"/>
        </w:rPr>
        <w:t>mise läbiviimise kord</w:t>
      </w:r>
    </w:p>
    <w:p w14:paraId="29082C47" w14:textId="77777777" w:rsidR="009A54F5" w:rsidRDefault="009A54F5" w:rsidP="009A54F5">
      <w:pPr>
        <w:jc w:val="center"/>
        <w:rPr>
          <w:sz w:val="40"/>
          <w:szCs w:val="40"/>
        </w:rPr>
      </w:pPr>
    </w:p>
    <w:p w14:paraId="39977403" w14:textId="77777777" w:rsidR="009A54F5" w:rsidRDefault="009A54F5" w:rsidP="009A54F5">
      <w:pPr>
        <w:jc w:val="center"/>
        <w:rPr>
          <w:sz w:val="40"/>
          <w:szCs w:val="40"/>
        </w:rPr>
      </w:pPr>
    </w:p>
    <w:p w14:paraId="024A773A" w14:textId="77777777" w:rsidR="009A54F5" w:rsidRDefault="009A54F5" w:rsidP="009A54F5">
      <w:pPr>
        <w:jc w:val="center"/>
        <w:rPr>
          <w:sz w:val="40"/>
          <w:szCs w:val="40"/>
        </w:rPr>
      </w:pPr>
    </w:p>
    <w:p w14:paraId="7DCCA144" w14:textId="77777777" w:rsidR="009A54F5" w:rsidRDefault="009A54F5" w:rsidP="009A54F5">
      <w:pPr>
        <w:jc w:val="center"/>
        <w:rPr>
          <w:sz w:val="40"/>
          <w:szCs w:val="40"/>
        </w:rPr>
      </w:pPr>
    </w:p>
    <w:p w14:paraId="2E53AC8F" w14:textId="77777777" w:rsidR="009A54F5" w:rsidRDefault="009A54F5" w:rsidP="009A54F5">
      <w:pPr>
        <w:jc w:val="center"/>
        <w:rPr>
          <w:sz w:val="40"/>
          <w:szCs w:val="40"/>
        </w:rPr>
      </w:pPr>
    </w:p>
    <w:p w14:paraId="5B0FC848" w14:textId="77777777" w:rsidR="009A54F5" w:rsidRPr="009A54F5" w:rsidRDefault="009A54F5" w:rsidP="009A54F5">
      <w:pPr>
        <w:jc w:val="center"/>
        <w:rPr>
          <w:rFonts w:cs="Arial"/>
          <w:color w:val="202020"/>
          <w:sz w:val="40"/>
          <w:szCs w:val="40"/>
        </w:rPr>
      </w:pPr>
    </w:p>
    <w:p w14:paraId="0783664D" w14:textId="77777777" w:rsidR="009A54F5" w:rsidRDefault="007B002A" w:rsidP="009A54F5">
      <w:pPr>
        <w:jc w:val="center"/>
        <w:rPr>
          <w:rFonts w:cs="Arial"/>
          <w:color w:val="202020"/>
        </w:rPr>
      </w:pPr>
      <w:r>
        <w:rPr>
          <w:rFonts w:cs="Arial"/>
          <w:color w:val="202020"/>
        </w:rPr>
        <w:t>Tallinn 2018</w:t>
      </w:r>
      <w:r w:rsidR="009A54F5">
        <w:rPr>
          <w:rFonts w:cs="Arial"/>
          <w:color w:val="202020"/>
        </w:rPr>
        <w:br w:type="page"/>
      </w:r>
    </w:p>
    <w:p w14:paraId="56F839EA" w14:textId="77777777" w:rsidR="009A54F5" w:rsidRDefault="009A54F5">
      <w:pPr>
        <w:spacing w:line="259" w:lineRule="auto"/>
        <w:rPr>
          <w:rFonts w:cs="Arial"/>
          <w:color w:val="202020"/>
        </w:rPr>
      </w:pPr>
    </w:p>
    <w:p w14:paraId="0BD2AAB7" w14:textId="77777777" w:rsidR="00A4015D" w:rsidRPr="009879DD" w:rsidRDefault="00A4015D" w:rsidP="00EC0B65">
      <w:pPr>
        <w:rPr>
          <w:rFonts w:cs="Arial"/>
          <w:color w:val="202020"/>
        </w:rPr>
      </w:pPr>
    </w:p>
    <w:p w14:paraId="2BEBE6C1" w14:textId="77777777" w:rsidR="00EC0B65" w:rsidRPr="00EC0B65" w:rsidRDefault="0083261A" w:rsidP="009879DD">
      <w:r>
        <w:t>A</w:t>
      </w:r>
      <w:r w:rsidR="00EC0B65" w:rsidRPr="00EC0B65">
        <w:t>lused</w:t>
      </w:r>
    </w:p>
    <w:p w14:paraId="14003D67" w14:textId="77777777" w:rsidR="00EC0B65" w:rsidRPr="00EC0B65" w:rsidRDefault="00EC0B65" w:rsidP="00EC0B65">
      <w:pPr>
        <w:rPr>
          <w:rFonts w:asciiTheme="majorHAnsi" w:hAnsiTheme="majorHAnsi" w:cs="Arial"/>
          <w:color w:val="202020"/>
        </w:rPr>
      </w:pPr>
    </w:p>
    <w:p w14:paraId="6840503D" w14:textId="77777777" w:rsidR="00647A0E" w:rsidRPr="0083261A" w:rsidRDefault="00647A0E" w:rsidP="00F5671C">
      <w:pPr>
        <w:pStyle w:val="ListParagraph"/>
        <w:numPr>
          <w:ilvl w:val="0"/>
          <w:numId w:val="7"/>
        </w:numPr>
        <w:spacing w:before="100" w:beforeAutospacing="1" w:after="100" w:afterAutospacing="1"/>
        <w:ind w:left="714" w:hanging="357"/>
      </w:pPr>
      <w:r w:rsidRPr="0083261A">
        <w:t>Kord kehtestatakse Kutseõppeasutuse seaduse § 19 alusel</w:t>
      </w:r>
      <w:r w:rsidRPr="00EC0B65">
        <w:rPr>
          <w:rStyle w:val="FootnoteReference"/>
          <w:rFonts w:asciiTheme="majorHAnsi" w:hAnsiTheme="majorHAnsi"/>
        </w:rPr>
        <w:footnoteReference w:id="1"/>
      </w:r>
      <w:r w:rsidRPr="0083261A">
        <w:t>.</w:t>
      </w:r>
    </w:p>
    <w:p w14:paraId="06531A5E" w14:textId="77777777" w:rsidR="00647A0E" w:rsidRPr="0083261A" w:rsidRDefault="00647A0E" w:rsidP="00F5671C">
      <w:pPr>
        <w:pStyle w:val="ListParagraph"/>
        <w:numPr>
          <w:ilvl w:val="0"/>
          <w:numId w:val="7"/>
        </w:numPr>
        <w:spacing w:before="100" w:beforeAutospacing="1" w:after="100" w:afterAutospacing="1"/>
        <w:ind w:left="714" w:hanging="357"/>
      </w:pPr>
      <w:r w:rsidRPr="0083261A">
        <w:t>Koolis viiakse läbi sisehindamist. Sisehindamine on pidev protsess, mille eesmärk on tagada õppijate arengut toetavad tingimused ja kooli järjepidev areng.</w:t>
      </w:r>
    </w:p>
    <w:p w14:paraId="3D273255" w14:textId="77777777" w:rsidR="00647A0E" w:rsidRPr="0083261A" w:rsidRDefault="00647A0E" w:rsidP="00F5671C">
      <w:pPr>
        <w:pStyle w:val="ListParagraph"/>
        <w:numPr>
          <w:ilvl w:val="0"/>
          <w:numId w:val="7"/>
        </w:numPr>
        <w:spacing w:before="100" w:beforeAutospacing="1" w:after="100" w:afterAutospacing="1"/>
        <w:ind w:left="714" w:hanging="357"/>
      </w:pPr>
      <w:r w:rsidRPr="0083261A">
        <w:t>Kooli sisehindamisel analüüsitakse sisehindamise eesmärgist lähtuvalt õppekasvatustööd ja juhtimist ning hinnatakse nende tulemuslikkust. Sisehindamine on kooli arengukava koostamise alus.</w:t>
      </w:r>
    </w:p>
    <w:p w14:paraId="23C2CAD6" w14:textId="77777777" w:rsidR="00647A0E" w:rsidRPr="0083261A" w:rsidRDefault="00647A0E" w:rsidP="00F5671C">
      <w:pPr>
        <w:pStyle w:val="ListParagraph"/>
        <w:numPr>
          <w:ilvl w:val="0"/>
          <w:numId w:val="7"/>
        </w:numPr>
        <w:spacing w:before="100" w:beforeAutospacing="1" w:after="100" w:afterAutospacing="1"/>
        <w:ind w:left="714" w:hanging="357"/>
      </w:pPr>
      <w:r w:rsidRPr="0083261A">
        <w:t>Sisehindamise aruanne koostatakse vähemalt ühe korra kooli arengukava perioodi jooksul.</w:t>
      </w:r>
    </w:p>
    <w:p w14:paraId="02EC3310" w14:textId="77777777" w:rsidR="00647A0E" w:rsidRPr="0083261A" w:rsidRDefault="00647A0E" w:rsidP="00F5671C">
      <w:pPr>
        <w:pStyle w:val="ListParagraph"/>
        <w:numPr>
          <w:ilvl w:val="0"/>
          <w:numId w:val="7"/>
        </w:numPr>
        <w:spacing w:before="100" w:beforeAutospacing="1" w:after="100" w:afterAutospacing="1"/>
        <w:ind w:left="714" w:hanging="357"/>
      </w:pPr>
      <w:r w:rsidRPr="0083261A">
        <w:t>Sisehindamisele tuginedes koostab kool õppe läbiviimise õiguse pikendamiseks õppekavarühma aruande.</w:t>
      </w:r>
    </w:p>
    <w:p w14:paraId="3A6F8C95" w14:textId="77777777" w:rsidR="00E65C2B" w:rsidRDefault="00E65C2B">
      <w:pPr>
        <w:spacing w:line="259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64710A91" w14:textId="77777777" w:rsidR="00322C1E" w:rsidRPr="00EC0B65" w:rsidRDefault="00322C1E">
      <w:pPr>
        <w:rPr>
          <w:rFonts w:asciiTheme="majorHAnsi" w:hAnsiTheme="majorHAnsi"/>
        </w:rPr>
      </w:pPr>
    </w:p>
    <w:sdt>
      <w:sdtPr>
        <w:id w:val="-148916497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AF56BB" w14:textId="77777777" w:rsidR="00E65C2B" w:rsidRDefault="00E65C2B" w:rsidP="00E65C2B">
          <w:r>
            <w:t>Sisukord</w:t>
          </w:r>
        </w:p>
        <w:p w14:paraId="649F4003" w14:textId="77777777" w:rsidR="004F2AD7" w:rsidRDefault="00E65C2B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1579193" w:history="1">
            <w:r w:rsidR="004F2AD7" w:rsidRPr="002E40EF">
              <w:rPr>
                <w:rStyle w:val="Hyperlink"/>
                <w:noProof/>
              </w:rPr>
              <w:t>1</w:t>
            </w:r>
            <w:r w:rsidR="004F2AD7">
              <w:rPr>
                <w:rFonts w:eastAsiaTheme="minorEastAsia"/>
                <w:noProof/>
                <w:lang w:val="en-US"/>
              </w:rPr>
              <w:tab/>
            </w:r>
            <w:r w:rsidR="004F2AD7" w:rsidRPr="002E40EF">
              <w:rPr>
                <w:rStyle w:val="Hyperlink"/>
                <w:noProof/>
              </w:rPr>
              <w:t>Üldsätted</w:t>
            </w:r>
            <w:r w:rsidR="004F2AD7">
              <w:rPr>
                <w:noProof/>
                <w:webHidden/>
              </w:rPr>
              <w:tab/>
            </w:r>
            <w:r w:rsidR="004F2AD7">
              <w:rPr>
                <w:noProof/>
                <w:webHidden/>
              </w:rPr>
              <w:fldChar w:fldCharType="begin"/>
            </w:r>
            <w:r w:rsidR="004F2AD7">
              <w:rPr>
                <w:noProof/>
                <w:webHidden/>
              </w:rPr>
              <w:instrText xml:space="preserve"> PAGEREF _Toc481579193 \h </w:instrText>
            </w:r>
            <w:r w:rsidR="004F2AD7">
              <w:rPr>
                <w:noProof/>
                <w:webHidden/>
              </w:rPr>
            </w:r>
            <w:r w:rsidR="004F2AD7">
              <w:rPr>
                <w:noProof/>
                <w:webHidden/>
              </w:rPr>
              <w:fldChar w:fldCharType="separate"/>
            </w:r>
            <w:r w:rsidR="004F2AD7">
              <w:rPr>
                <w:noProof/>
                <w:webHidden/>
              </w:rPr>
              <w:t>3</w:t>
            </w:r>
            <w:r w:rsidR="004F2AD7">
              <w:rPr>
                <w:noProof/>
                <w:webHidden/>
              </w:rPr>
              <w:fldChar w:fldCharType="end"/>
            </w:r>
          </w:hyperlink>
        </w:p>
        <w:p w14:paraId="4C67AB80" w14:textId="77777777" w:rsidR="004F2AD7" w:rsidRDefault="00FB6EC0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81579194" w:history="1">
            <w:r w:rsidR="004F2AD7" w:rsidRPr="002E40EF">
              <w:rPr>
                <w:rStyle w:val="Hyperlink"/>
                <w:noProof/>
              </w:rPr>
              <w:t>2</w:t>
            </w:r>
            <w:r w:rsidR="004F2AD7">
              <w:rPr>
                <w:rFonts w:eastAsiaTheme="minorEastAsia"/>
                <w:noProof/>
                <w:lang w:val="en-US"/>
              </w:rPr>
              <w:tab/>
            </w:r>
            <w:r w:rsidR="004F2AD7" w:rsidRPr="002E40EF">
              <w:rPr>
                <w:rStyle w:val="Hyperlink"/>
                <w:noProof/>
              </w:rPr>
              <w:t>Sisehindamise läbiviimine</w:t>
            </w:r>
            <w:r w:rsidR="004F2AD7">
              <w:rPr>
                <w:noProof/>
                <w:webHidden/>
              </w:rPr>
              <w:tab/>
            </w:r>
            <w:r w:rsidR="004F2AD7">
              <w:rPr>
                <w:noProof/>
                <w:webHidden/>
              </w:rPr>
              <w:fldChar w:fldCharType="begin"/>
            </w:r>
            <w:r w:rsidR="004F2AD7">
              <w:rPr>
                <w:noProof/>
                <w:webHidden/>
              </w:rPr>
              <w:instrText xml:space="preserve"> PAGEREF _Toc481579194 \h </w:instrText>
            </w:r>
            <w:r w:rsidR="004F2AD7">
              <w:rPr>
                <w:noProof/>
                <w:webHidden/>
              </w:rPr>
            </w:r>
            <w:r w:rsidR="004F2AD7">
              <w:rPr>
                <w:noProof/>
                <w:webHidden/>
              </w:rPr>
              <w:fldChar w:fldCharType="separate"/>
            </w:r>
            <w:r w:rsidR="004F2AD7">
              <w:rPr>
                <w:noProof/>
                <w:webHidden/>
              </w:rPr>
              <w:t>3</w:t>
            </w:r>
            <w:r w:rsidR="004F2AD7">
              <w:rPr>
                <w:noProof/>
                <w:webHidden/>
              </w:rPr>
              <w:fldChar w:fldCharType="end"/>
            </w:r>
          </w:hyperlink>
        </w:p>
        <w:p w14:paraId="402B235E" w14:textId="77777777" w:rsidR="004F2AD7" w:rsidRDefault="00FB6EC0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81579195" w:history="1">
            <w:r w:rsidR="004F2AD7" w:rsidRPr="002E40EF">
              <w:rPr>
                <w:rStyle w:val="Hyperlink"/>
                <w:noProof/>
              </w:rPr>
              <w:t>3</w:t>
            </w:r>
            <w:r w:rsidR="004F2AD7">
              <w:rPr>
                <w:rFonts w:eastAsiaTheme="minorEastAsia"/>
                <w:noProof/>
                <w:lang w:val="en-US"/>
              </w:rPr>
              <w:tab/>
            </w:r>
            <w:r w:rsidR="004F2AD7" w:rsidRPr="002E40EF">
              <w:rPr>
                <w:rStyle w:val="Hyperlink"/>
                <w:noProof/>
              </w:rPr>
              <w:t>Sisehindamises osalejate rollid ja vastustus</w:t>
            </w:r>
            <w:r w:rsidR="004F2AD7">
              <w:rPr>
                <w:noProof/>
                <w:webHidden/>
              </w:rPr>
              <w:tab/>
            </w:r>
            <w:r w:rsidR="004F2AD7">
              <w:rPr>
                <w:noProof/>
                <w:webHidden/>
              </w:rPr>
              <w:fldChar w:fldCharType="begin"/>
            </w:r>
            <w:r w:rsidR="004F2AD7">
              <w:rPr>
                <w:noProof/>
                <w:webHidden/>
              </w:rPr>
              <w:instrText xml:space="preserve"> PAGEREF _Toc481579195 \h </w:instrText>
            </w:r>
            <w:r w:rsidR="004F2AD7">
              <w:rPr>
                <w:noProof/>
                <w:webHidden/>
              </w:rPr>
            </w:r>
            <w:r w:rsidR="004F2AD7">
              <w:rPr>
                <w:noProof/>
                <w:webHidden/>
              </w:rPr>
              <w:fldChar w:fldCharType="separate"/>
            </w:r>
            <w:r w:rsidR="004F2AD7">
              <w:rPr>
                <w:noProof/>
                <w:webHidden/>
              </w:rPr>
              <w:t>3</w:t>
            </w:r>
            <w:r w:rsidR="004F2AD7">
              <w:rPr>
                <w:noProof/>
                <w:webHidden/>
              </w:rPr>
              <w:fldChar w:fldCharType="end"/>
            </w:r>
          </w:hyperlink>
        </w:p>
        <w:p w14:paraId="51F8AD21" w14:textId="77777777" w:rsidR="004F2AD7" w:rsidRDefault="00FB6EC0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81579196" w:history="1">
            <w:r w:rsidR="004F2AD7" w:rsidRPr="002E40EF">
              <w:rPr>
                <w:rStyle w:val="Hyperlink"/>
                <w:noProof/>
              </w:rPr>
              <w:t>4</w:t>
            </w:r>
            <w:r w:rsidR="004F2AD7">
              <w:rPr>
                <w:rFonts w:eastAsiaTheme="minorEastAsia"/>
                <w:noProof/>
                <w:lang w:val="en-US"/>
              </w:rPr>
              <w:tab/>
            </w:r>
            <w:r w:rsidR="004F2AD7" w:rsidRPr="002E40EF">
              <w:rPr>
                <w:rStyle w:val="Hyperlink"/>
                <w:noProof/>
              </w:rPr>
              <w:t>Sisehindamise tulemus</w:t>
            </w:r>
            <w:r w:rsidR="004F2AD7">
              <w:rPr>
                <w:noProof/>
                <w:webHidden/>
              </w:rPr>
              <w:tab/>
            </w:r>
            <w:r w:rsidR="004F2AD7">
              <w:rPr>
                <w:noProof/>
                <w:webHidden/>
              </w:rPr>
              <w:fldChar w:fldCharType="begin"/>
            </w:r>
            <w:r w:rsidR="004F2AD7">
              <w:rPr>
                <w:noProof/>
                <w:webHidden/>
              </w:rPr>
              <w:instrText xml:space="preserve"> PAGEREF _Toc481579196 \h </w:instrText>
            </w:r>
            <w:r w:rsidR="004F2AD7">
              <w:rPr>
                <w:noProof/>
                <w:webHidden/>
              </w:rPr>
            </w:r>
            <w:r w:rsidR="004F2AD7">
              <w:rPr>
                <w:noProof/>
                <w:webHidden/>
              </w:rPr>
              <w:fldChar w:fldCharType="separate"/>
            </w:r>
            <w:r w:rsidR="004F2AD7">
              <w:rPr>
                <w:noProof/>
                <w:webHidden/>
              </w:rPr>
              <w:t>3</w:t>
            </w:r>
            <w:r w:rsidR="004F2AD7">
              <w:rPr>
                <w:noProof/>
                <w:webHidden/>
              </w:rPr>
              <w:fldChar w:fldCharType="end"/>
            </w:r>
          </w:hyperlink>
        </w:p>
        <w:p w14:paraId="4C16BEFA" w14:textId="77777777" w:rsidR="004F2AD7" w:rsidRDefault="00FB6EC0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81579197" w:history="1">
            <w:r w:rsidR="004F2AD7" w:rsidRPr="002E40EF">
              <w:rPr>
                <w:rStyle w:val="Hyperlink"/>
                <w:noProof/>
              </w:rPr>
              <w:t>5</w:t>
            </w:r>
            <w:r w:rsidR="004F2AD7">
              <w:rPr>
                <w:rFonts w:eastAsiaTheme="minorEastAsia"/>
                <w:noProof/>
                <w:lang w:val="en-US"/>
              </w:rPr>
              <w:tab/>
            </w:r>
            <w:r w:rsidR="004F2AD7" w:rsidRPr="002E40EF">
              <w:rPr>
                <w:rStyle w:val="Hyperlink"/>
                <w:noProof/>
              </w:rPr>
              <w:t>Sisehindamise korra muutmine</w:t>
            </w:r>
            <w:r w:rsidR="004F2AD7">
              <w:rPr>
                <w:noProof/>
                <w:webHidden/>
              </w:rPr>
              <w:tab/>
            </w:r>
            <w:r w:rsidR="004F2AD7">
              <w:rPr>
                <w:noProof/>
                <w:webHidden/>
              </w:rPr>
              <w:fldChar w:fldCharType="begin"/>
            </w:r>
            <w:r w:rsidR="004F2AD7">
              <w:rPr>
                <w:noProof/>
                <w:webHidden/>
              </w:rPr>
              <w:instrText xml:space="preserve"> PAGEREF _Toc481579197 \h </w:instrText>
            </w:r>
            <w:r w:rsidR="004F2AD7">
              <w:rPr>
                <w:noProof/>
                <w:webHidden/>
              </w:rPr>
            </w:r>
            <w:r w:rsidR="004F2AD7">
              <w:rPr>
                <w:noProof/>
                <w:webHidden/>
              </w:rPr>
              <w:fldChar w:fldCharType="separate"/>
            </w:r>
            <w:r w:rsidR="004F2AD7">
              <w:rPr>
                <w:noProof/>
                <w:webHidden/>
              </w:rPr>
              <w:t>3</w:t>
            </w:r>
            <w:r w:rsidR="004F2AD7">
              <w:rPr>
                <w:noProof/>
                <w:webHidden/>
              </w:rPr>
              <w:fldChar w:fldCharType="end"/>
            </w:r>
          </w:hyperlink>
        </w:p>
        <w:p w14:paraId="1FA95D8E" w14:textId="77777777" w:rsidR="004F2AD7" w:rsidRDefault="00FB6EC0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81579198" w:history="1">
            <w:r w:rsidR="004F2AD7" w:rsidRPr="002E40EF">
              <w:rPr>
                <w:rStyle w:val="Hyperlink"/>
                <w:noProof/>
              </w:rPr>
              <w:t>6</w:t>
            </w:r>
            <w:r w:rsidR="004F2AD7">
              <w:rPr>
                <w:rFonts w:eastAsiaTheme="minorEastAsia"/>
                <w:noProof/>
                <w:lang w:val="en-US"/>
              </w:rPr>
              <w:tab/>
            </w:r>
            <w:r w:rsidR="004F2AD7" w:rsidRPr="002E40EF">
              <w:rPr>
                <w:rStyle w:val="Hyperlink"/>
                <w:noProof/>
              </w:rPr>
              <w:t>Lisa</w:t>
            </w:r>
            <w:r w:rsidR="004F2AD7">
              <w:rPr>
                <w:noProof/>
                <w:webHidden/>
              </w:rPr>
              <w:tab/>
            </w:r>
            <w:r w:rsidR="004F2AD7">
              <w:rPr>
                <w:noProof/>
                <w:webHidden/>
              </w:rPr>
              <w:fldChar w:fldCharType="begin"/>
            </w:r>
            <w:r w:rsidR="004F2AD7">
              <w:rPr>
                <w:noProof/>
                <w:webHidden/>
              </w:rPr>
              <w:instrText xml:space="preserve"> PAGEREF _Toc481579198 \h </w:instrText>
            </w:r>
            <w:r w:rsidR="004F2AD7">
              <w:rPr>
                <w:noProof/>
                <w:webHidden/>
              </w:rPr>
            </w:r>
            <w:r w:rsidR="004F2AD7">
              <w:rPr>
                <w:noProof/>
                <w:webHidden/>
              </w:rPr>
              <w:fldChar w:fldCharType="separate"/>
            </w:r>
            <w:r w:rsidR="004F2AD7">
              <w:rPr>
                <w:noProof/>
                <w:webHidden/>
              </w:rPr>
              <w:t>5</w:t>
            </w:r>
            <w:r w:rsidR="004F2AD7">
              <w:rPr>
                <w:noProof/>
                <w:webHidden/>
              </w:rPr>
              <w:fldChar w:fldCharType="end"/>
            </w:r>
          </w:hyperlink>
        </w:p>
        <w:p w14:paraId="3F76D72B" w14:textId="77777777" w:rsidR="004F2AD7" w:rsidRDefault="00FB6EC0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81579199" w:history="1">
            <w:r w:rsidR="004F2AD7" w:rsidRPr="002E40EF">
              <w:rPr>
                <w:rStyle w:val="Hyperlink"/>
                <w:noProof/>
              </w:rPr>
              <w:t>6.1</w:t>
            </w:r>
            <w:r w:rsidR="004F2AD7">
              <w:rPr>
                <w:rFonts w:eastAsiaTheme="minorEastAsia"/>
                <w:noProof/>
                <w:lang w:val="en-US"/>
              </w:rPr>
              <w:tab/>
            </w:r>
            <w:r w:rsidR="004F2AD7" w:rsidRPr="002E40EF">
              <w:rPr>
                <w:rStyle w:val="Hyperlink"/>
                <w:noProof/>
              </w:rPr>
              <w:t>Sisehindamise aruande soovituslik vorm</w:t>
            </w:r>
            <w:r w:rsidR="004F2AD7">
              <w:rPr>
                <w:noProof/>
                <w:webHidden/>
              </w:rPr>
              <w:tab/>
            </w:r>
            <w:r w:rsidR="004F2AD7">
              <w:rPr>
                <w:noProof/>
                <w:webHidden/>
              </w:rPr>
              <w:fldChar w:fldCharType="begin"/>
            </w:r>
            <w:r w:rsidR="004F2AD7">
              <w:rPr>
                <w:noProof/>
                <w:webHidden/>
              </w:rPr>
              <w:instrText xml:space="preserve"> PAGEREF _Toc481579199 \h </w:instrText>
            </w:r>
            <w:r w:rsidR="004F2AD7">
              <w:rPr>
                <w:noProof/>
                <w:webHidden/>
              </w:rPr>
            </w:r>
            <w:r w:rsidR="004F2AD7">
              <w:rPr>
                <w:noProof/>
                <w:webHidden/>
              </w:rPr>
              <w:fldChar w:fldCharType="separate"/>
            </w:r>
            <w:r w:rsidR="004F2AD7">
              <w:rPr>
                <w:noProof/>
                <w:webHidden/>
              </w:rPr>
              <w:t>5</w:t>
            </w:r>
            <w:r w:rsidR="004F2AD7">
              <w:rPr>
                <w:noProof/>
                <w:webHidden/>
              </w:rPr>
              <w:fldChar w:fldCharType="end"/>
            </w:r>
          </w:hyperlink>
        </w:p>
        <w:p w14:paraId="4D296A81" w14:textId="77777777" w:rsidR="004F2AD7" w:rsidRDefault="00FB6EC0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81579200" w:history="1">
            <w:r w:rsidR="004F2AD7" w:rsidRPr="002E40EF">
              <w:rPr>
                <w:rStyle w:val="Hyperlink"/>
                <w:noProof/>
              </w:rPr>
              <w:t>6.2</w:t>
            </w:r>
            <w:r w:rsidR="004F2AD7">
              <w:rPr>
                <w:rFonts w:eastAsiaTheme="minorEastAsia"/>
                <w:noProof/>
                <w:lang w:val="en-US"/>
              </w:rPr>
              <w:tab/>
            </w:r>
            <w:r w:rsidR="004F2AD7" w:rsidRPr="002E40EF">
              <w:rPr>
                <w:rStyle w:val="Hyperlink"/>
                <w:noProof/>
              </w:rPr>
              <w:t>Õppekavarühma aruande vorm</w:t>
            </w:r>
            <w:r w:rsidR="004F2AD7">
              <w:rPr>
                <w:noProof/>
                <w:webHidden/>
              </w:rPr>
              <w:tab/>
            </w:r>
            <w:r w:rsidR="004F2AD7">
              <w:rPr>
                <w:noProof/>
                <w:webHidden/>
              </w:rPr>
              <w:fldChar w:fldCharType="begin"/>
            </w:r>
            <w:r w:rsidR="004F2AD7">
              <w:rPr>
                <w:noProof/>
                <w:webHidden/>
              </w:rPr>
              <w:instrText xml:space="preserve"> PAGEREF _Toc481579200 \h </w:instrText>
            </w:r>
            <w:r w:rsidR="004F2AD7">
              <w:rPr>
                <w:noProof/>
                <w:webHidden/>
              </w:rPr>
            </w:r>
            <w:r w:rsidR="004F2AD7">
              <w:rPr>
                <w:noProof/>
                <w:webHidden/>
              </w:rPr>
              <w:fldChar w:fldCharType="separate"/>
            </w:r>
            <w:r w:rsidR="004F2AD7">
              <w:rPr>
                <w:noProof/>
                <w:webHidden/>
              </w:rPr>
              <w:t>9</w:t>
            </w:r>
            <w:r w:rsidR="004F2AD7">
              <w:rPr>
                <w:noProof/>
                <w:webHidden/>
              </w:rPr>
              <w:fldChar w:fldCharType="end"/>
            </w:r>
          </w:hyperlink>
        </w:p>
        <w:p w14:paraId="48E7C78E" w14:textId="77777777" w:rsidR="00E65C2B" w:rsidRDefault="00E65C2B">
          <w:r>
            <w:rPr>
              <w:b/>
              <w:bCs/>
              <w:noProof/>
            </w:rPr>
            <w:fldChar w:fldCharType="end"/>
          </w:r>
        </w:p>
      </w:sdtContent>
    </w:sdt>
    <w:p w14:paraId="7EDF739D" w14:textId="77777777" w:rsidR="00E65C2B" w:rsidRDefault="00E65C2B">
      <w:pPr>
        <w:spacing w:line="259" w:lineRule="auto"/>
      </w:pPr>
      <w:r>
        <w:br w:type="page"/>
      </w:r>
    </w:p>
    <w:p w14:paraId="5D6356DA" w14:textId="77777777" w:rsidR="00C0458F" w:rsidRDefault="00C0458F" w:rsidP="009879DD"/>
    <w:p w14:paraId="4707DD1C" w14:textId="77777777" w:rsidR="00A4015D" w:rsidRPr="00EC0B65" w:rsidRDefault="00A4015D" w:rsidP="00EC0B65">
      <w:pPr>
        <w:pStyle w:val="Heading1"/>
      </w:pPr>
      <w:bookmarkStart w:id="0" w:name="_Toc481579193"/>
      <w:r w:rsidRPr="0083261A">
        <w:rPr>
          <w:lang w:val="et-EE"/>
        </w:rPr>
        <w:t>Üldsätted</w:t>
      </w:r>
      <w:bookmarkEnd w:id="0"/>
    </w:p>
    <w:p w14:paraId="13BA54F0" w14:textId="77777777" w:rsidR="00A4015D" w:rsidRPr="00A21E9E" w:rsidRDefault="00A4015D" w:rsidP="009920B7">
      <w:pPr>
        <w:pStyle w:val="ListParagraph"/>
        <w:numPr>
          <w:ilvl w:val="0"/>
          <w:numId w:val="6"/>
        </w:numPr>
        <w:ind w:left="851" w:hanging="491"/>
        <w:rPr>
          <w:rFonts w:cs="Arial"/>
          <w:color w:val="000000"/>
        </w:rPr>
      </w:pPr>
      <w:r w:rsidRPr="0083261A">
        <w:t xml:space="preserve">Käesolev dokument reguleerib </w:t>
      </w:r>
      <w:r w:rsidRPr="00CB355A">
        <w:t>Tallin</w:t>
      </w:r>
      <w:r w:rsidR="0098248C" w:rsidRPr="00CB355A">
        <w:t>n</w:t>
      </w:r>
      <w:r w:rsidRPr="00CB355A">
        <w:t>a Teeninduskooli</w:t>
      </w:r>
      <w:r w:rsidRPr="0083261A">
        <w:t xml:space="preserve"> (edaspidi </w:t>
      </w:r>
      <w:proofErr w:type="spellStart"/>
      <w:r w:rsidRPr="0083261A">
        <w:t>Teko</w:t>
      </w:r>
      <w:proofErr w:type="spellEnd"/>
      <w:r w:rsidRPr="0083261A">
        <w:t xml:space="preserve">) </w:t>
      </w:r>
      <w:r w:rsidRPr="00A21E9E">
        <w:rPr>
          <w:rFonts w:cs="Arial"/>
          <w:color w:val="000000"/>
        </w:rPr>
        <w:t>sisehindamise korda</w:t>
      </w:r>
      <w:r w:rsidR="00A21E9E" w:rsidRPr="00A21E9E">
        <w:rPr>
          <w:rFonts w:cs="Arial"/>
          <w:color w:val="000000"/>
        </w:rPr>
        <w:t>.</w:t>
      </w:r>
    </w:p>
    <w:p w14:paraId="6E5945E3" w14:textId="77777777" w:rsidR="00A4015D" w:rsidRDefault="0083261A" w:rsidP="009920B7">
      <w:pPr>
        <w:pStyle w:val="ListParagraph"/>
        <w:numPr>
          <w:ilvl w:val="0"/>
          <w:numId w:val="6"/>
        </w:numPr>
        <w:ind w:left="851" w:hanging="491"/>
      </w:pPr>
      <w:r w:rsidRPr="0083261A">
        <w:t>Sisehindamise algatab direktor oma käskkirjaga</w:t>
      </w:r>
      <w:r w:rsidR="00A21E9E">
        <w:t>.</w:t>
      </w:r>
    </w:p>
    <w:p w14:paraId="71DB1956" w14:textId="51CF4501" w:rsidR="005008AF" w:rsidRDefault="005008AF" w:rsidP="009920B7">
      <w:pPr>
        <w:pStyle w:val="ListParagraph"/>
        <w:numPr>
          <w:ilvl w:val="0"/>
          <w:numId w:val="6"/>
        </w:numPr>
        <w:ind w:left="851" w:hanging="491"/>
      </w:pPr>
      <w:r>
        <w:t>Sisehindamisel lä</w:t>
      </w:r>
      <w:r w:rsidR="00F52118">
        <w:t>bi</w:t>
      </w:r>
      <w:r>
        <w:t>viimisel lähtutakse 5 valdkonnast</w:t>
      </w:r>
    </w:p>
    <w:p w14:paraId="7D67EC74" w14:textId="77777777" w:rsidR="005008AF" w:rsidRDefault="005008AF" w:rsidP="005008AF">
      <w:pPr>
        <w:pStyle w:val="ListParagraph"/>
        <w:numPr>
          <w:ilvl w:val="1"/>
          <w:numId w:val="6"/>
        </w:numPr>
      </w:pPr>
      <w:r>
        <w:t>Õppe- ja kasvatusprotsess</w:t>
      </w:r>
    </w:p>
    <w:p w14:paraId="16E713DB" w14:textId="77777777" w:rsidR="005008AF" w:rsidRDefault="005008AF" w:rsidP="005008AF">
      <w:pPr>
        <w:pStyle w:val="ListParagraph"/>
        <w:numPr>
          <w:ilvl w:val="1"/>
          <w:numId w:val="6"/>
        </w:numPr>
      </w:pPr>
      <w:r>
        <w:t>Eestvedamine ja juhtimine</w:t>
      </w:r>
    </w:p>
    <w:p w14:paraId="39F179D2" w14:textId="77777777" w:rsidR="005008AF" w:rsidRDefault="005008AF" w:rsidP="005008AF">
      <w:pPr>
        <w:pStyle w:val="ListParagraph"/>
        <w:numPr>
          <w:ilvl w:val="1"/>
          <w:numId w:val="6"/>
        </w:numPr>
      </w:pPr>
      <w:r>
        <w:t>Personalijuhtimine</w:t>
      </w:r>
    </w:p>
    <w:p w14:paraId="7FDB4F24" w14:textId="77777777" w:rsidR="005008AF" w:rsidRDefault="005008AF" w:rsidP="005008AF">
      <w:pPr>
        <w:pStyle w:val="ListParagraph"/>
        <w:numPr>
          <w:ilvl w:val="1"/>
          <w:numId w:val="6"/>
        </w:numPr>
      </w:pPr>
      <w:r>
        <w:t>Koostöö huvigruppidega</w:t>
      </w:r>
    </w:p>
    <w:p w14:paraId="1B7820D3" w14:textId="77777777" w:rsidR="005008AF" w:rsidRDefault="005008AF" w:rsidP="005008AF">
      <w:pPr>
        <w:pStyle w:val="ListParagraph"/>
        <w:numPr>
          <w:ilvl w:val="1"/>
          <w:numId w:val="6"/>
        </w:numPr>
      </w:pPr>
      <w:r>
        <w:t>Ressursside juhtimine</w:t>
      </w:r>
    </w:p>
    <w:p w14:paraId="6A900528" w14:textId="77777777" w:rsidR="00F5671C" w:rsidRDefault="00F5671C" w:rsidP="00F5671C"/>
    <w:p w14:paraId="3222CCD0" w14:textId="77777777" w:rsidR="00647A0E" w:rsidRPr="00EC0B65" w:rsidRDefault="00647A0E" w:rsidP="00A87D95">
      <w:pPr>
        <w:pStyle w:val="Heading1"/>
      </w:pPr>
      <w:bookmarkStart w:id="1" w:name="_Toc481579194"/>
      <w:r w:rsidRPr="0083261A">
        <w:rPr>
          <w:lang w:val="et-EE"/>
        </w:rPr>
        <w:t>Sisehindamise</w:t>
      </w:r>
      <w:r w:rsidRPr="00EC0B65">
        <w:t xml:space="preserve"> </w:t>
      </w:r>
      <w:r w:rsidRPr="0083261A">
        <w:rPr>
          <w:lang w:val="et-EE"/>
        </w:rPr>
        <w:t>läbiviimine</w:t>
      </w:r>
      <w:bookmarkEnd w:id="1"/>
      <w:r w:rsidRPr="00EC0B65">
        <w:t xml:space="preserve"> </w:t>
      </w:r>
    </w:p>
    <w:p w14:paraId="7C181602" w14:textId="77777777" w:rsidR="00A21E9E" w:rsidRDefault="00A21E9E" w:rsidP="00F5671C">
      <w:pPr>
        <w:pStyle w:val="ListParagraph"/>
        <w:numPr>
          <w:ilvl w:val="0"/>
          <w:numId w:val="9"/>
        </w:numPr>
        <w:spacing w:before="100" w:beforeAutospacing="1" w:after="100" w:afterAutospacing="1"/>
        <w:ind w:left="851" w:hanging="491"/>
      </w:pPr>
      <w:r>
        <w:t>Sisehindamise viib läbi töörühm, mille määrab direktor oma käskkirjaga.</w:t>
      </w:r>
    </w:p>
    <w:p w14:paraId="431151BF" w14:textId="179712B4" w:rsidR="00A21E9E" w:rsidRDefault="00A21E9E" w:rsidP="00F5671C">
      <w:pPr>
        <w:pStyle w:val="ListParagraph"/>
        <w:numPr>
          <w:ilvl w:val="0"/>
          <w:numId w:val="9"/>
        </w:numPr>
        <w:spacing w:before="100" w:beforeAutospacing="1" w:after="100" w:afterAutospacing="1"/>
        <w:ind w:left="851" w:hanging="491"/>
      </w:pPr>
      <w:r>
        <w:t>Sisehindamisse võib kaasata käsk</w:t>
      </w:r>
      <w:r w:rsidR="00F52118">
        <w:t>k</w:t>
      </w:r>
      <w:r>
        <w:t>irjas mitte fikseeritud isikuid (personali, õpilasi, kooli nõukogu liikmeid, tööandjaid</w:t>
      </w:r>
      <w:r w:rsidR="00751EBD">
        <w:t>, välised audiitoreid</w:t>
      </w:r>
      <w:r>
        <w:t xml:space="preserve"> ja teisi koostööpartnereid</w:t>
      </w:r>
      <w:r w:rsidR="009879DD">
        <w:t>)</w:t>
      </w:r>
      <w:r>
        <w:t>.</w:t>
      </w:r>
    </w:p>
    <w:p w14:paraId="0A79F284" w14:textId="77777777" w:rsidR="00C83A98" w:rsidRDefault="00C83A98" w:rsidP="00F5671C">
      <w:pPr>
        <w:pStyle w:val="ListParagraph"/>
        <w:numPr>
          <w:ilvl w:val="0"/>
          <w:numId w:val="9"/>
        </w:numPr>
        <w:spacing w:before="100" w:beforeAutospacing="1" w:after="100" w:afterAutospacing="1"/>
        <w:ind w:left="851" w:hanging="491"/>
      </w:pPr>
      <w:r>
        <w:t>Sisehindamisel kasutatavad andme- ja infokogumismeetodid</w:t>
      </w:r>
      <w:r w:rsidR="00751EBD">
        <w:t>:</w:t>
      </w:r>
    </w:p>
    <w:p w14:paraId="03597B89" w14:textId="77777777" w:rsidR="00C83A98" w:rsidRPr="00FA730A" w:rsidRDefault="00C83A98" w:rsidP="00F5671C">
      <w:pPr>
        <w:numPr>
          <w:ilvl w:val="1"/>
          <w:numId w:val="9"/>
        </w:numPr>
        <w:spacing w:before="100" w:beforeAutospacing="1" w:after="100" w:afterAutospacing="1"/>
        <w:rPr>
          <w:szCs w:val="24"/>
        </w:rPr>
      </w:pPr>
      <w:r w:rsidRPr="00FA730A">
        <w:rPr>
          <w:szCs w:val="24"/>
        </w:rPr>
        <w:t>intervjuud (arengu-, koostöö-, meeskonnavestlused) ja nende kokkuvõtete analüüs;</w:t>
      </w:r>
    </w:p>
    <w:p w14:paraId="1AE4F87C" w14:textId="306A641F" w:rsidR="00C83A98" w:rsidRPr="00813BC0" w:rsidRDefault="00C83A98" w:rsidP="00F5671C">
      <w:pPr>
        <w:numPr>
          <w:ilvl w:val="1"/>
          <w:numId w:val="9"/>
        </w:numPr>
        <w:spacing w:before="100" w:beforeAutospacing="1" w:after="100" w:afterAutospacing="1"/>
        <w:rPr>
          <w:szCs w:val="24"/>
        </w:rPr>
      </w:pPr>
      <w:r w:rsidRPr="00813BC0">
        <w:rPr>
          <w:szCs w:val="24"/>
        </w:rPr>
        <w:t>E</w:t>
      </w:r>
      <w:r w:rsidR="00CB355A">
        <w:rPr>
          <w:szCs w:val="24"/>
        </w:rPr>
        <w:t>neseanalüüs</w:t>
      </w:r>
      <w:r w:rsidRPr="00813BC0">
        <w:rPr>
          <w:szCs w:val="24"/>
        </w:rPr>
        <w:t>id, nende kokkuvõtted</w:t>
      </w:r>
      <w:r w:rsidR="00751EBD">
        <w:rPr>
          <w:szCs w:val="24"/>
        </w:rPr>
        <w:t>;</w:t>
      </w:r>
      <w:r w:rsidRPr="00813BC0">
        <w:rPr>
          <w:szCs w:val="24"/>
        </w:rPr>
        <w:t xml:space="preserve"> </w:t>
      </w:r>
    </w:p>
    <w:p w14:paraId="5D1D6BFC" w14:textId="7C8FB3DA" w:rsidR="00C83A98" w:rsidRPr="00FA730A" w:rsidRDefault="00C83A98" w:rsidP="00F5671C">
      <w:pPr>
        <w:numPr>
          <w:ilvl w:val="1"/>
          <w:numId w:val="9"/>
        </w:numPr>
        <w:spacing w:before="100" w:beforeAutospacing="1" w:after="100" w:afterAutospacing="1"/>
        <w:rPr>
          <w:szCs w:val="24"/>
        </w:rPr>
      </w:pPr>
      <w:r w:rsidRPr="00FA730A">
        <w:rPr>
          <w:szCs w:val="24"/>
        </w:rPr>
        <w:t xml:space="preserve">õppetegevuste vaatlus ja </w:t>
      </w:r>
      <w:r w:rsidR="00CB355A">
        <w:rPr>
          <w:szCs w:val="24"/>
        </w:rPr>
        <w:t xml:space="preserve">õppetulemuste </w:t>
      </w:r>
      <w:r w:rsidRPr="00FA730A">
        <w:rPr>
          <w:szCs w:val="24"/>
        </w:rPr>
        <w:t>analüüs;</w:t>
      </w:r>
    </w:p>
    <w:p w14:paraId="4CC49290" w14:textId="77777777" w:rsidR="00C83A98" w:rsidRPr="00FA730A" w:rsidRDefault="00C83A98" w:rsidP="00F5671C">
      <w:pPr>
        <w:numPr>
          <w:ilvl w:val="1"/>
          <w:numId w:val="9"/>
        </w:numPr>
        <w:spacing w:before="100" w:beforeAutospacing="1" w:after="100" w:afterAutospacing="1"/>
        <w:rPr>
          <w:szCs w:val="24"/>
        </w:rPr>
      </w:pPr>
      <w:r w:rsidRPr="00FA730A">
        <w:rPr>
          <w:szCs w:val="24"/>
        </w:rPr>
        <w:t>rahuloluküsitlused;</w:t>
      </w:r>
    </w:p>
    <w:p w14:paraId="2C378D5C" w14:textId="77777777" w:rsidR="00C83A98" w:rsidRPr="00813BC0" w:rsidRDefault="00C83A98" w:rsidP="00F5671C">
      <w:pPr>
        <w:numPr>
          <w:ilvl w:val="1"/>
          <w:numId w:val="9"/>
        </w:numPr>
        <w:spacing w:before="100" w:beforeAutospacing="1" w:after="100" w:afterAutospacing="1"/>
        <w:rPr>
          <w:szCs w:val="24"/>
        </w:rPr>
      </w:pPr>
      <w:r w:rsidRPr="00813BC0">
        <w:rPr>
          <w:szCs w:val="24"/>
        </w:rPr>
        <w:t>töökeskkonna ülevaatus;</w:t>
      </w:r>
    </w:p>
    <w:p w14:paraId="6A36BD3D" w14:textId="77777777" w:rsidR="00C83A98" w:rsidRPr="00FA730A" w:rsidRDefault="00C83A98" w:rsidP="00F5671C">
      <w:pPr>
        <w:numPr>
          <w:ilvl w:val="1"/>
          <w:numId w:val="9"/>
        </w:numPr>
        <w:spacing w:before="100" w:beforeAutospacing="1" w:after="100" w:afterAutospacing="1"/>
        <w:rPr>
          <w:szCs w:val="24"/>
        </w:rPr>
      </w:pPr>
      <w:r w:rsidRPr="00FA730A">
        <w:rPr>
          <w:szCs w:val="24"/>
        </w:rPr>
        <w:t>finantsaruandluse analüüs</w:t>
      </w:r>
      <w:r>
        <w:rPr>
          <w:szCs w:val="24"/>
        </w:rPr>
        <w:t>;</w:t>
      </w:r>
    </w:p>
    <w:p w14:paraId="5106BD8D" w14:textId="77777777" w:rsidR="00C83A98" w:rsidRDefault="00C83A98" w:rsidP="00F5671C">
      <w:pPr>
        <w:numPr>
          <w:ilvl w:val="1"/>
          <w:numId w:val="9"/>
        </w:numPr>
        <w:spacing w:before="100" w:beforeAutospacing="1" w:after="100" w:afterAutospacing="1"/>
        <w:rPr>
          <w:szCs w:val="24"/>
        </w:rPr>
      </w:pPr>
      <w:r w:rsidRPr="00FA730A">
        <w:rPr>
          <w:szCs w:val="24"/>
        </w:rPr>
        <w:t>riskide hindamise analüüs (eelarveliste ressursside piisavus tegevuskava täitmiseks)</w:t>
      </w:r>
      <w:r w:rsidR="00751EBD">
        <w:rPr>
          <w:szCs w:val="24"/>
        </w:rPr>
        <w:t>;</w:t>
      </w:r>
      <w:r w:rsidRPr="00FA730A">
        <w:rPr>
          <w:szCs w:val="24"/>
        </w:rPr>
        <w:t xml:space="preserve"> </w:t>
      </w:r>
    </w:p>
    <w:p w14:paraId="0AA2B5C0" w14:textId="77777777" w:rsidR="009920B7" w:rsidRDefault="009920B7" w:rsidP="00F5671C">
      <w:pPr>
        <w:numPr>
          <w:ilvl w:val="1"/>
          <w:numId w:val="9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elektroonsed andmebaa</w:t>
      </w:r>
      <w:r w:rsidR="00751EBD">
        <w:rPr>
          <w:szCs w:val="24"/>
        </w:rPr>
        <w:t>sid (digipeegel, haridussilm jmt</w:t>
      </w:r>
      <w:r>
        <w:rPr>
          <w:szCs w:val="24"/>
        </w:rPr>
        <w:t>)</w:t>
      </w:r>
      <w:r w:rsidR="00751EBD">
        <w:rPr>
          <w:szCs w:val="24"/>
        </w:rPr>
        <w:t>;</w:t>
      </w:r>
    </w:p>
    <w:p w14:paraId="1F232CF7" w14:textId="77777777" w:rsidR="004F2AD7" w:rsidRDefault="004F2AD7" w:rsidP="00F5671C">
      <w:pPr>
        <w:numPr>
          <w:ilvl w:val="1"/>
          <w:numId w:val="9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muud eesmärgile viivad kokkuleppelised moodused</w:t>
      </w:r>
      <w:r w:rsidR="00751EBD">
        <w:rPr>
          <w:szCs w:val="24"/>
        </w:rPr>
        <w:t>.</w:t>
      </w:r>
    </w:p>
    <w:p w14:paraId="2380CBA3" w14:textId="77777777" w:rsidR="009711C2" w:rsidRPr="00751EBD" w:rsidRDefault="009711C2" w:rsidP="00F5671C">
      <w:pPr>
        <w:numPr>
          <w:ilvl w:val="0"/>
          <w:numId w:val="9"/>
        </w:numPr>
        <w:spacing w:before="100" w:beforeAutospacing="1" w:after="100" w:afterAutospacing="1"/>
        <w:rPr>
          <w:szCs w:val="24"/>
        </w:rPr>
      </w:pPr>
      <w:r w:rsidRPr="00751EBD">
        <w:rPr>
          <w:szCs w:val="24"/>
        </w:rPr>
        <w:t>Sisehindamise käigus täid</w:t>
      </w:r>
      <w:r w:rsidR="00751EBD" w:rsidRPr="00751EBD">
        <w:rPr>
          <w:szCs w:val="24"/>
        </w:rPr>
        <w:t>ab iga õppekavarühm aruande vastavalt kehtivale seadusandlusele.</w:t>
      </w:r>
    </w:p>
    <w:p w14:paraId="1F10DFC5" w14:textId="77777777" w:rsidR="00C83A98" w:rsidRDefault="00C83A98" w:rsidP="00C83A98">
      <w:pPr>
        <w:spacing w:line="259" w:lineRule="auto"/>
      </w:pPr>
    </w:p>
    <w:p w14:paraId="65653AD7" w14:textId="77777777" w:rsidR="00260183" w:rsidRDefault="00260183" w:rsidP="00260183">
      <w:pPr>
        <w:pStyle w:val="Heading1"/>
      </w:pPr>
      <w:bookmarkStart w:id="2" w:name="_Toc481579195"/>
      <w:r w:rsidRPr="001B185B">
        <w:rPr>
          <w:lang w:val="et-EE"/>
        </w:rPr>
        <w:t>Sisehindamises osalejate rollid</w:t>
      </w:r>
      <w:r>
        <w:t xml:space="preserve"> ja </w:t>
      </w:r>
      <w:r w:rsidRPr="002A3A93">
        <w:rPr>
          <w:lang w:val="et-EE"/>
        </w:rPr>
        <w:t>vastustus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7200"/>
      </w:tblGrid>
      <w:tr w:rsidR="00576158" w:rsidRPr="003D084B" w14:paraId="345BFCA6" w14:textId="77777777" w:rsidTr="009920B7">
        <w:trPr>
          <w:trHeight w:val="567"/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78F45BC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 w:rsidRPr="003D084B">
              <w:rPr>
                <w:b/>
                <w:szCs w:val="24"/>
              </w:rPr>
              <w:t>Vastutaja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E733242" w14:textId="77777777" w:rsidR="00576158" w:rsidRPr="003D084B" w:rsidRDefault="00576158" w:rsidP="002A3A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D084B">
              <w:rPr>
                <w:b/>
                <w:szCs w:val="24"/>
              </w:rPr>
              <w:t>Ülesanded</w:t>
            </w:r>
          </w:p>
        </w:tc>
      </w:tr>
      <w:tr w:rsidR="00576158" w:rsidRPr="003D084B" w14:paraId="19442699" w14:textId="77777777" w:rsidTr="002A3A93">
        <w:trPr>
          <w:trHeight w:val="905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7F82AA5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 w:rsidRPr="003D084B">
              <w:rPr>
                <w:b/>
                <w:szCs w:val="24"/>
              </w:rPr>
              <w:t>direktor</w:t>
            </w:r>
          </w:p>
        </w:tc>
        <w:tc>
          <w:tcPr>
            <w:tcW w:w="0" w:type="auto"/>
            <w:shd w:val="clear" w:color="auto" w:fill="auto"/>
          </w:tcPr>
          <w:p w14:paraId="1688DA94" w14:textId="77777777" w:rsidR="00576158" w:rsidRPr="003D084B" w:rsidRDefault="00576158" w:rsidP="00576158">
            <w:pPr>
              <w:numPr>
                <w:ilvl w:val="0"/>
                <w:numId w:val="20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 w:rsidRPr="003D084B">
              <w:rPr>
                <w:szCs w:val="24"/>
              </w:rPr>
              <w:t>delegeerib vastutusvaldkonnad</w:t>
            </w:r>
          </w:p>
          <w:p w14:paraId="1B36230E" w14:textId="77777777" w:rsidR="00576158" w:rsidRPr="003D084B" w:rsidRDefault="00576158" w:rsidP="00576158">
            <w:pPr>
              <w:numPr>
                <w:ilvl w:val="0"/>
                <w:numId w:val="20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 w:rsidRPr="003D084B">
              <w:rPr>
                <w:szCs w:val="24"/>
              </w:rPr>
              <w:t xml:space="preserve">seob sisehindamise kooli arengukavatööga </w:t>
            </w:r>
          </w:p>
          <w:p w14:paraId="06EB87E9" w14:textId="77777777" w:rsidR="00576158" w:rsidRPr="00E1285E" w:rsidRDefault="00576158" w:rsidP="00576158">
            <w:pPr>
              <w:numPr>
                <w:ilvl w:val="0"/>
                <w:numId w:val="20"/>
              </w:numPr>
              <w:shd w:val="solid" w:color="FFFFFF" w:fill="auto"/>
              <w:spacing w:after="0" w:line="240" w:lineRule="auto"/>
              <w:ind w:left="357" w:hanging="357"/>
              <w:rPr>
                <w:b/>
                <w:szCs w:val="24"/>
              </w:rPr>
            </w:pPr>
            <w:r w:rsidRPr="003D084B">
              <w:rPr>
                <w:szCs w:val="24"/>
              </w:rPr>
              <w:t>vastutab eestvedamise ja juhtimise, personali juhtimise, ressursside juhtimise ning huvigruppidega koostöö toimumise eest</w:t>
            </w:r>
          </w:p>
          <w:p w14:paraId="14C9B57D" w14:textId="77777777" w:rsidR="00E1285E" w:rsidRPr="003D084B" w:rsidRDefault="00E1285E" w:rsidP="00E1285E">
            <w:pPr>
              <w:numPr>
                <w:ilvl w:val="0"/>
                <w:numId w:val="20"/>
              </w:numPr>
              <w:shd w:val="solid" w:color="FFFFFF" w:fill="auto"/>
              <w:spacing w:after="0" w:line="240" w:lineRule="auto"/>
              <w:ind w:left="357" w:hanging="357"/>
              <w:rPr>
                <w:b/>
                <w:szCs w:val="24"/>
              </w:rPr>
            </w:pPr>
            <w:r>
              <w:rPr>
                <w:szCs w:val="24"/>
              </w:rPr>
              <w:t>viib läbi kooli juhtkonna ja nõukogu koosolekuid kindlustamaks tegevuste ja analüüsi läbiviimise ning parendusettepanekute elluviimise</w:t>
            </w:r>
          </w:p>
        </w:tc>
      </w:tr>
      <w:tr w:rsidR="00576158" w:rsidRPr="003D084B" w14:paraId="683765A3" w14:textId="77777777" w:rsidTr="002A3A93">
        <w:trPr>
          <w:trHeight w:val="563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6689792C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kvaliteedispetsialist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2FA72AA" w14:textId="77777777" w:rsidR="00576158" w:rsidRPr="003D084B" w:rsidRDefault="00576158" w:rsidP="00576158">
            <w:pPr>
              <w:pStyle w:val="ListParagraph"/>
              <w:numPr>
                <w:ilvl w:val="0"/>
                <w:numId w:val="19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 w:rsidRPr="003D084B">
              <w:rPr>
                <w:szCs w:val="24"/>
              </w:rPr>
              <w:t>vastutab sisehindamissüsteemi arengu eest ja juhib sisehindamise läbiviimise protsessi organisatsiooni tasandil</w:t>
            </w:r>
          </w:p>
          <w:p w14:paraId="1D0DA9E5" w14:textId="77777777" w:rsidR="00576158" w:rsidRDefault="00576158" w:rsidP="00576158">
            <w:pPr>
              <w:pStyle w:val="ListParagraph"/>
              <w:numPr>
                <w:ilvl w:val="0"/>
                <w:numId w:val="19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 w:rsidRPr="003D084B">
              <w:rPr>
                <w:szCs w:val="24"/>
              </w:rPr>
              <w:t xml:space="preserve">juhib ja </w:t>
            </w:r>
            <w:proofErr w:type="spellStart"/>
            <w:r w:rsidRPr="003D084B">
              <w:rPr>
                <w:szCs w:val="24"/>
              </w:rPr>
              <w:t>monitoorib</w:t>
            </w:r>
            <w:proofErr w:type="spellEnd"/>
            <w:r w:rsidRPr="003D084B">
              <w:rPr>
                <w:szCs w:val="24"/>
              </w:rPr>
              <w:t xml:space="preserve"> parendustegevuste protsessi  ja esitab ettepanekuid kooli nõukogule </w:t>
            </w:r>
          </w:p>
          <w:p w14:paraId="303B6A45" w14:textId="77777777" w:rsidR="002A3A93" w:rsidRDefault="00576158" w:rsidP="002A3A93">
            <w:pPr>
              <w:pStyle w:val="ListParagraph"/>
              <w:numPr>
                <w:ilvl w:val="0"/>
                <w:numId w:val="15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juhib akrediteerimisprotsessi</w:t>
            </w:r>
          </w:p>
          <w:p w14:paraId="726895C1" w14:textId="77777777" w:rsidR="002A3A93" w:rsidRPr="003D084B" w:rsidRDefault="002A3A93" w:rsidP="002A3A93">
            <w:pPr>
              <w:pStyle w:val="ListParagraph"/>
              <w:numPr>
                <w:ilvl w:val="0"/>
                <w:numId w:val="15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 w:rsidRPr="003D084B">
              <w:rPr>
                <w:szCs w:val="24"/>
              </w:rPr>
              <w:t>tagab kogutava infotöötluse ning koondab statistilise analüüsi ja kvaliteedialase info kooli  infosüsteemi, koostab vajaminevate aruannete alustabelid ja kujundab väljundid</w:t>
            </w:r>
          </w:p>
          <w:p w14:paraId="31461243" w14:textId="77777777" w:rsidR="00576158" w:rsidRPr="003D084B" w:rsidRDefault="002A3A93" w:rsidP="002A3A93">
            <w:pPr>
              <w:pStyle w:val="ListParagraph"/>
              <w:numPr>
                <w:ilvl w:val="0"/>
                <w:numId w:val="19"/>
              </w:numPr>
              <w:shd w:val="solid" w:color="FFFFFF" w:fill="auto"/>
              <w:spacing w:after="0" w:line="240" w:lineRule="auto"/>
              <w:rPr>
                <w:b/>
                <w:szCs w:val="24"/>
              </w:rPr>
            </w:pPr>
            <w:r w:rsidRPr="00275167">
              <w:rPr>
                <w:szCs w:val="24"/>
              </w:rPr>
              <w:t>viib läbi tagasisideküsitlused kooli huvirühmadele vastavalt sisehindamise ajakavale</w:t>
            </w:r>
            <w:r w:rsidR="00E1285E">
              <w:rPr>
                <w:szCs w:val="24"/>
              </w:rPr>
              <w:t xml:space="preserve"> ning esitab need kooli nõukogule</w:t>
            </w:r>
          </w:p>
        </w:tc>
      </w:tr>
      <w:tr w:rsidR="00576158" w:rsidRPr="003D084B" w14:paraId="2D449B62" w14:textId="77777777" w:rsidTr="002A3A93">
        <w:trPr>
          <w:trHeight w:val="774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3042FB21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A8DD75" w14:textId="77777777" w:rsidR="00576158" w:rsidRPr="003D084B" w:rsidRDefault="00576158" w:rsidP="00576158">
            <w:pPr>
              <w:pStyle w:val="ListParagraph"/>
              <w:numPr>
                <w:ilvl w:val="0"/>
                <w:numId w:val="19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</w:p>
        </w:tc>
      </w:tr>
      <w:tr w:rsidR="00576158" w:rsidRPr="003D084B" w14:paraId="447D8A8D" w14:textId="77777777" w:rsidTr="002A3A93">
        <w:trPr>
          <w:trHeight w:val="124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C09DC30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 w:rsidRPr="003D084B">
              <w:rPr>
                <w:b/>
                <w:szCs w:val="24"/>
              </w:rPr>
              <w:t>projektijuht</w:t>
            </w:r>
          </w:p>
        </w:tc>
        <w:tc>
          <w:tcPr>
            <w:tcW w:w="0" w:type="auto"/>
            <w:shd w:val="clear" w:color="auto" w:fill="auto"/>
          </w:tcPr>
          <w:p w14:paraId="6150F241" w14:textId="77777777" w:rsidR="00576158" w:rsidRPr="003D084B" w:rsidRDefault="00576158" w:rsidP="002751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szCs w:val="24"/>
              </w:rPr>
            </w:pPr>
            <w:r w:rsidRPr="003D084B">
              <w:rPr>
                <w:szCs w:val="24"/>
              </w:rPr>
              <w:t xml:space="preserve">korraldab projektide aruandlust ja koondab projektide statistika </w:t>
            </w:r>
            <w:r w:rsidRPr="003D084B" w:rsidDel="0055058D">
              <w:rPr>
                <w:szCs w:val="24"/>
              </w:rPr>
              <w:t xml:space="preserve"> </w:t>
            </w:r>
          </w:p>
          <w:p w14:paraId="796A9920" w14:textId="77777777" w:rsidR="00576158" w:rsidRPr="003D084B" w:rsidRDefault="00576158" w:rsidP="00275167">
            <w:pPr>
              <w:pStyle w:val="ListParagraph"/>
              <w:numPr>
                <w:ilvl w:val="0"/>
                <w:numId w:val="21"/>
              </w:numPr>
              <w:shd w:val="solid" w:color="FFFFFF" w:fill="auto"/>
              <w:spacing w:after="0" w:line="240" w:lineRule="auto"/>
              <w:ind w:left="357" w:hanging="357"/>
              <w:rPr>
                <w:szCs w:val="24"/>
              </w:rPr>
            </w:pPr>
            <w:r w:rsidRPr="003D084B">
              <w:rPr>
                <w:szCs w:val="24"/>
              </w:rPr>
              <w:t>kogub tagasisidet projektides osalenutelt</w:t>
            </w:r>
          </w:p>
          <w:p w14:paraId="098167F3" w14:textId="77777777" w:rsidR="00576158" w:rsidRPr="003D084B" w:rsidRDefault="00576158" w:rsidP="00275167">
            <w:pPr>
              <w:pStyle w:val="ListParagraph"/>
              <w:numPr>
                <w:ilvl w:val="0"/>
                <w:numId w:val="21"/>
              </w:numPr>
              <w:shd w:val="solid" w:color="FFFFFF" w:fill="auto"/>
              <w:spacing w:after="0" w:line="240" w:lineRule="auto"/>
              <w:ind w:left="357" w:hanging="357"/>
              <w:rPr>
                <w:b/>
                <w:szCs w:val="24"/>
              </w:rPr>
            </w:pPr>
            <w:r w:rsidRPr="003D084B">
              <w:rPr>
                <w:szCs w:val="24"/>
              </w:rPr>
              <w:t>koostab analüüse projektide tulemuslikkusest ning esitab juhtkonnale parendusettepanekud</w:t>
            </w:r>
          </w:p>
        </w:tc>
      </w:tr>
      <w:tr w:rsidR="00576158" w:rsidRPr="003D084B" w14:paraId="33C59170" w14:textId="77777777" w:rsidTr="002A3A93">
        <w:trPr>
          <w:trHeight w:val="14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F3922AF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 w:rsidRPr="003D084B">
              <w:rPr>
                <w:b/>
                <w:szCs w:val="24"/>
              </w:rPr>
              <w:t>infojuht</w:t>
            </w:r>
          </w:p>
        </w:tc>
        <w:tc>
          <w:tcPr>
            <w:tcW w:w="0" w:type="auto"/>
            <w:shd w:val="clear" w:color="auto" w:fill="auto"/>
          </w:tcPr>
          <w:p w14:paraId="6DF456C8" w14:textId="77777777" w:rsidR="00576158" w:rsidRPr="00E1285E" w:rsidRDefault="00576158" w:rsidP="00576158">
            <w:pPr>
              <w:pStyle w:val="ListParagraph"/>
              <w:numPr>
                <w:ilvl w:val="0"/>
                <w:numId w:val="19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 w:rsidRPr="00E1285E">
              <w:rPr>
                <w:szCs w:val="24"/>
              </w:rPr>
              <w:t xml:space="preserve">jälgib kooli kohta ilmuvat meediakajastust ning koondab </w:t>
            </w:r>
            <w:r w:rsidR="00FE1947" w:rsidRPr="00E1285E">
              <w:rPr>
                <w:szCs w:val="24"/>
              </w:rPr>
              <w:t>väliste infokanalite viited kooli kodulehele ja/või FB seinale</w:t>
            </w:r>
            <w:r w:rsidRPr="00E1285E">
              <w:rPr>
                <w:szCs w:val="24"/>
              </w:rPr>
              <w:t xml:space="preserve"> </w:t>
            </w:r>
          </w:p>
          <w:p w14:paraId="51B2343C" w14:textId="77777777" w:rsidR="00576158" w:rsidRPr="003D084B" w:rsidRDefault="00576158" w:rsidP="00576158">
            <w:pPr>
              <w:pStyle w:val="ListParagraph"/>
              <w:numPr>
                <w:ilvl w:val="0"/>
                <w:numId w:val="19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 w:rsidRPr="00E1285E">
              <w:rPr>
                <w:szCs w:val="24"/>
              </w:rPr>
              <w:t>hindab info kogumist, kättesaadavust, liikuvust ning esitab juhtkonnale</w:t>
            </w:r>
            <w:r w:rsidRPr="003D084B">
              <w:rPr>
                <w:szCs w:val="24"/>
              </w:rPr>
              <w:t xml:space="preserve"> vastavad parendusettepanekud </w:t>
            </w:r>
          </w:p>
          <w:p w14:paraId="3C8ACC1F" w14:textId="77777777" w:rsidR="00576158" w:rsidRPr="003D084B" w:rsidRDefault="00576158" w:rsidP="00275167">
            <w:pPr>
              <w:pStyle w:val="ListParagraph"/>
              <w:numPr>
                <w:ilvl w:val="0"/>
                <w:numId w:val="19"/>
              </w:numPr>
              <w:shd w:val="solid" w:color="FFFFFF" w:fill="auto"/>
              <w:spacing w:after="0" w:line="240" w:lineRule="auto"/>
              <w:rPr>
                <w:b/>
                <w:szCs w:val="24"/>
              </w:rPr>
            </w:pPr>
            <w:r w:rsidRPr="003D084B">
              <w:rPr>
                <w:szCs w:val="24"/>
              </w:rPr>
              <w:t xml:space="preserve">avaldab  kooli kodulehel sisehindamisalase info </w:t>
            </w:r>
          </w:p>
        </w:tc>
      </w:tr>
      <w:tr w:rsidR="00576158" w:rsidRPr="003D084B" w14:paraId="6F42DE52" w14:textId="77777777" w:rsidTr="002A3A93">
        <w:trPr>
          <w:trHeight w:val="14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D6936CD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 w:rsidRPr="003D084B">
              <w:rPr>
                <w:b/>
                <w:szCs w:val="24"/>
              </w:rPr>
              <w:t>IT juht</w:t>
            </w:r>
          </w:p>
        </w:tc>
        <w:tc>
          <w:tcPr>
            <w:tcW w:w="0" w:type="auto"/>
            <w:shd w:val="clear" w:color="auto" w:fill="auto"/>
          </w:tcPr>
          <w:p w14:paraId="08682A65" w14:textId="77777777" w:rsidR="00576158" w:rsidRPr="003D084B" w:rsidRDefault="00576158" w:rsidP="00576158">
            <w:pPr>
              <w:pStyle w:val="ListParagraph"/>
              <w:numPr>
                <w:ilvl w:val="0"/>
                <w:numId w:val="18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 w:rsidRPr="003D084B">
              <w:rPr>
                <w:szCs w:val="24"/>
              </w:rPr>
              <w:t>kogub arvutisüsteemi ja arvutite  statistikat kord aastas</w:t>
            </w:r>
          </w:p>
          <w:p w14:paraId="1F2F28F4" w14:textId="77777777" w:rsidR="00576158" w:rsidRPr="003D084B" w:rsidRDefault="00576158" w:rsidP="00275167">
            <w:pPr>
              <w:pStyle w:val="ListParagraph"/>
              <w:numPr>
                <w:ilvl w:val="0"/>
                <w:numId w:val="18"/>
              </w:numPr>
              <w:shd w:val="solid" w:color="FFFFFF" w:fill="auto"/>
              <w:spacing w:after="0" w:line="240" w:lineRule="auto"/>
              <w:rPr>
                <w:b/>
                <w:szCs w:val="24"/>
              </w:rPr>
            </w:pPr>
            <w:r w:rsidRPr="003D084B">
              <w:rPr>
                <w:szCs w:val="24"/>
              </w:rPr>
              <w:t xml:space="preserve">koostab ja analüüsib IT valdkonna tegevuste töökava </w:t>
            </w:r>
          </w:p>
        </w:tc>
      </w:tr>
      <w:tr w:rsidR="00576158" w:rsidRPr="003D084B" w14:paraId="71B2BD9D" w14:textId="77777777" w:rsidTr="002A3A93">
        <w:trPr>
          <w:trHeight w:val="14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357ED24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koolitusjuht</w:t>
            </w:r>
          </w:p>
        </w:tc>
        <w:tc>
          <w:tcPr>
            <w:tcW w:w="0" w:type="auto"/>
            <w:shd w:val="clear" w:color="auto" w:fill="auto"/>
          </w:tcPr>
          <w:p w14:paraId="0F3179F0" w14:textId="77777777" w:rsidR="00576158" w:rsidRDefault="00576158" w:rsidP="00275167">
            <w:pPr>
              <w:pStyle w:val="ListParagraph"/>
              <w:numPr>
                <w:ilvl w:val="0"/>
                <w:numId w:val="18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 w:rsidRPr="00FE5724">
              <w:rPr>
                <w:szCs w:val="24"/>
              </w:rPr>
              <w:t xml:space="preserve">analüüsib oma valdkonna tagasisideküsitlusi </w:t>
            </w:r>
            <w:r w:rsidR="002120F3">
              <w:rPr>
                <w:szCs w:val="24"/>
              </w:rPr>
              <w:t>ja esitab selle kooli nõukogule</w:t>
            </w:r>
          </w:p>
          <w:p w14:paraId="781FA967" w14:textId="77777777" w:rsidR="002120F3" w:rsidRPr="003D084B" w:rsidRDefault="00E1285E" w:rsidP="00275167">
            <w:pPr>
              <w:pStyle w:val="ListParagraph"/>
              <w:numPr>
                <w:ilvl w:val="0"/>
                <w:numId w:val="18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kogub ja esitab statistilist</w:t>
            </w:r>
            <w:r w:rsidR="002120F3">
              <w:rPr>
                <w:szCs w:val="24"/>
              </w:rPr>
              <w:t xml:space="preserve"> analüüs</w:t>
            </w:r>
            <w:r>
              <w:rPr>
                <w:szCs w:val="24"/>
              </w:rPr>
              <w:t>i</w:t>
            </w:r>
            <w:r w:rsidR="002120F3">
              <w:rPr>
                <w:szCs w:val="24"/>
              </w:rPr>
              <w:t xml:space="preserve"> kursuste toimumise kohta aasta lõikes</w:t>
            </w:r>
          </w:p>
        </w:tc>
      </w:tr>
      <w:tr w:rsidR="00576158" w:rsidRPr="003D084B" w14:paraId="2DA6E0FD" w14:textId="77777777" w:rsidTr="002A3A93">
        <w:trPr>
          <w:trHeight w:val="14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1213122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 w:rsidRPr="003D084B">
              <w:rPr>
                <w:b/>
                <w:szCs w:val="24"/>
              </w:rPr>
              <w:t>huvijuht</w:t>
            </w:r>
          </w:p>
        </w:tc>
        <w:tc>
          <w:tcPr>
            <w:tcW w:w="0" w:type="auto"/>
            <w:shd w:val="clear" w:color="auto" w:fill="auto"/>
          </w:tcPr>
          <w:p w14:paraId="2166E45B" w14:textId="77777777" w:rsidR="00576158" w:rsidRPr="003D084B" w:rsidRDefault="00576158" w:rsidP="00576158">
            <w:pPr>
              <w:pStyle w:val="ListParagraph"/>
              <w:numPr>
                <w:ilvl w:val="0"/>
                <w:numId w:val="23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 w:rsidRPr="003D084B">
              <w:rPr>
                <w:szCs w:val="24"/>
              </w:rPr>
              <w:t xml:space="preserve">selgitab välja õpilaste ootused/ huvid </w:t>
            </w:r>
          </w:p>
          <w:p w14:paraId="03534C68" w14:textId="77777777" w:rsidR="00576158" w:rsidRPr="003D084B" w:rsidRDefault="00576158" w:rsidP="00275167">
            <w:pPr>
              <w:pStyle w:val="ListParagraph"/>
              <w:numPr>
                <w:ilvl w:val="0"/>
                <w:numId w:val="22"/>
              </w:numPr>
              <w:shd w:val="solid" w:color="FFFFFF" w:fill="auto"/>
              <w:spacing w:after="0" w:line="240" w:lineRule="auto"/>
              <w:ind w:left="360"/>
              <w:rPr>
                <w:b/>
                <w:szCs w:val="24"/>
              </w:rPr>
            </w:pPr>
            <w:r w:rsidRPr="003D084B">
              <w:rPr>
                <w:szCs w:val="24"/>
              </w:rPr>
              <w:t xml:space="preserve">teeb kokkuvõtte õpilaste </w:t>
            </w:r>
            <w:r w:rsidR="00751EBD">
              <w:rPr>
                <w:szCs w:val="24"/>
              </w:rPr>
              <w:t xml:space="preserve">huvitegevusest ja õpilasesinduse </w:t>
            </w:r>
            <w:r w:rsidRPr="003D084B">
              <w:rPr>
                <w:szCs w:val="24"/>
              </w:rPr>
              <w:t>tööst</w:t>
            </w:r>
          </w:p>
        </w:tc>
      </w:tr>
      <w:tr w:rsidR="00576158" w:rsidRPr="003D084B" w14:paraId="0A1C5DBC" w14:textId="77777777" w:rsidTr="002A3A93">
        <w:trPr>
          <w:trHeight w:val="563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6120E05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 w:rsidRPr="003D084B">
              <w:rPr>
                <w:b/>
                <w:szCs w:val="24"/>
              </w:rPr>
              <w:t>õppedirektor</w:t>
            </w:r>
          </w:p>
        </w:tc>
        <w:tc>
          <w:tcPr>
            <w:tcW w:w="0" w:type="auto"/>
            <w:shd w:val="clear" w:color="auto" w:fill="auto"/>
          </w:tcPr>
          <w:p w14:paraId="2DB0CAEE" w14:textId="77777777" w:rsidR="00576158" w:rsidRPr="00B5523F" w:rsidRDefault="00576158" w:rsidP="00275167">
            <w:pPr>
              <w:numPr>
                <w:ilvl w:val="0"/>
                <w:numId w:val="17"/>
              </w:numPr>
              <w:shd w:val="solid" w:color="FFFFFF" w:fill="auto"/>
              <w:spacing w:after="0" w:line="240" w:lineRule="auto"/>
              <w:rPr>
                <w:b/>
                <w:szCs w:val="24"/>
              </w:rPr>
            </w:pPr>
            <w:r w:rsidRPr="003D084B">
              <w:rPr>
                <w:szCs w:val="24"/>
              </w:rPr>
              <w:t xml:space="preserve">korraldab koos juhtivõpetajatega vähemalt kaks korda kuus koosolekud, kus </w:t>
            </w:r>
            <w:r w:rsidR="00E1285E">
              <w:rPr>
                <w:szCs w:val="24"/>
              </w:rPr>
              <w:t>antakse ülevaade õppetegevuse</w:t>
            </w:r>
            <w:r w:rsidRPr="003D084B">
              <w:rPr>
                <w:szCs w:val="24"/>
              </w:rPr>
              <w:t>st</w:t>
            </w:r>
            <w:r w:rsidR="00E1285E">
              <w:rPr>
                <w:szCs w:val="24"/>
              </w:rPr>
              <w:t xml:space="preserve"> ja hinnang sellele ning</w:t>
            </w:r>
            <w:r w:rsidRPr="003D084B">
              <w:rPr>
                <w:szCs w:val="24"/>
              </w:rPr>
              <w:t xml:space="preserve"> infot tulevaste sündmuste kohta</w:t>
            </w:r>
          </w:p>
          <w:p w14:paraId="7265E2B3" w14:textId="77777777" w:rsidR="00B5523F" w:rsidRPr="00B5523F" w:rsidRDefault="00B5523F" w:rsidP="00275167">
            <w:pPr>
              <w:numPr>
                <w:ilvl w:val="0"/>
                <w:numId w:val="17"/>
              </w:numPr>
              <w:shd w:val="solid" w:color="FFFFFF" w:fill="auto"/>
              <w:spacing w:after="0" w:line="240" w:lineRule="auto"/>
              <w:rPr>
                <w:b/>
                <w:szCs w:val="24"/>
              </w:rPr>
            </w:pPr>
            <w:r w:rsidRPr="003D084B">
              <w:rPr>
                <w:szCs w:val="24"/>
              </w:rPr>
              <w:t>kaardistab pedagoogide koolitusettepanekuid ning viib need ellu</w:t>
            </w:r>
          </w:p>
          <w:p w14:paraId="49B6EFDA" w14:textId="77777777" w:rsidR="00B5523F" w:rsidRPr="003D084B" w:rsidRDefault="00B5523F" w:rsidP="00275167">
            <w:pPr>
              <w:numPr>
                <w:ilvl w:val="0"/>
                <w:numId w:val="17"/>
              </w:numPr>
              <w:shd w:val="solid" w:color="FFFFFF" w:fill="auto"/>
              <w:spacing w:after="0" w:line="240" w:lineRule="auto"/>
              <w:rPr>
                <w:b/>
                <w:szCs w:val="24"/>
              </w:rPr>
            </w:pPr>
            <w:r w:rsidRPr="003D084B">
              <w:rPr>
                <w:szCs w:val="24"/>
              </w:rPr>
              <w:t>kontrollib rakenduskavade, ÕISi päevikute ja tunnijaotuse vastavust õppekavale</w:t>
            </w:r>
          </w:p>
        </w:tc>
      </w:tr>
      <w:tr w:rsidR="00576158" w:rsidRPr="003D084B" w14:paraId="1E469CF6" w14:textId="77777777" w:rsidTr="00B7457F">
        <w:trPr>
          <w:trHeight w:val="198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D44991C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 w:rsidRPr="003D084B">
              <w:rPr>
                <w:b/>
                <w:szCs w:val="24"/>
              </w:rPr>
              <w:t>juhtivõpetajad</w:t>
            </w:r>
          </w:p>
        </w:tc>
        <w:tc>
          <w:tcPr>
            <w:tcW w:w="0" w:type="auto"/>
            <w:shd w:val="clear" w:color="auto" w:fill="auto"/>
          </w:tcPr>
          <w:p w14:paraId="4BB2C0A1" w14:textId="77777777" w:rsidR="00576158" w:rsidRDefault="00576158" w:rsidP="00275167">
            <w:pPr>
              <w:numPr>
                <w:ilvl w:val="0"/>
                <w:numId w:val="29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 w:rsidRPr="003D084B">
              <w:rPr>
                <w:szCs w:val="24"/>
              </w:rPr>
              <w:t xml:space="preserve">annavad tagasisidet oma valdkonna õppe- ja kasvatusprotsessi juhtimise, oma töö kvaliteedi kohta tehes õppeaasta kokkuvõtteid ja analüüse (kokkuvõtted tööandjate </w:t>
            </w:r>
            <w:proofErr w:type="spellStart"/>
            <w:r w:rsidRPr="003D084B">
              <w:rPr>
                <w:szCs w:val="24"/>
              </w:rPr>
              <w:t>ümarlauadest</w:t>
            </w:r>
            <w:proofErr w:type="spellEnd"/>
            <w:r w:rsidRPr="003D084B">
              <w:rPr>
                <w:szCs w:val="24"/>
              </w:rPr>
              <w:t xml:space="preserve"> ja praktikaseminaridest, analüüsid praktikajuhendajatelt, eksamite ja õpijõudluse tulemuste analüüs, õpilasvõistluste tulemuste analüüs) ning ko</w:t>
            </w:r>
            <w:r w:rsidR="002A3A93">
              <w:rPr>
                <w:szCs w:val="24"/>
              </w:rPr>
              <w:t>ostades akrediteerimisaruandeid</w:t>
            </w:r>
          </w:p>
          <w:p w14:paraId="2394CB43" w14:textId="19B546FB" w:rsidR="002A3A93" w:rsidRPr="003D084B" w:rsidRDefault="00B5523F" w:rsidP="00B5523F">
            <w:pPr>
              <w:numPr>
                <w:ilvl w:val="0"/>
                <w:numId w:val="29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täidavad</w:t>
            </w:r>
            <w:r w:rsidR="002A3A93">
              <w:rPr>
                <w:szCs w:val="24"/>
              </w:rPr>
              <w:t xml:space="preserve"> ÕKR akrediteerimisaruande</w:t>
            </w:r>
            <w:r w:rsidR="00F52118">
              <w:rPr>
                <w:szCs w:val="24"/>
              </w:rPr>
              <w:t xml:space="preserve"> </w:t>
            </w:r>
            <w:r>
              <w:rPr>
                <w:szCs w:val="24"/>
              </w:rPr>
              <w:t>vormi</w:t>
            </w:r>
          </w:p>
        </w:tc>
      </w:tr>
      <w:tr w:rsidR="00576158" w:rsidRPr="00D40BF5" w14:paraId="32365AAC" w14:textId="77777777" w:rsidTr="002A3A93">
        <w:trPr>
          <w:trHeight w:val="640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600581F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tugikeskuse juht</w:t>
            </w:r>
          </w:p>
        </w:tc>
        <w:tc>
          <w:tcPr>
            <w:tcW w:w="0" w:type="auto"/>
            <w:shd w:val="clear" w:color="auto" w:fill="auto"/>
          </w:tcPr>
          <w:p w14:paraId="26414D11" w14:textId="77777777" w:rsidR="00576158" w:rsidRPr="00D40BF5" w:rsidRDefault="00576158" w:rsidP="0057615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Cs w:val="24"/>
              </w:rPr>
            </w:pPr>
            <w:r w:rsidRPr="00FA730A">
              <w:rPr>
                <w:szCs w:val="24"/>
              </w:rPr>
              <w:t xml:space="preserve">kogub tugiteenuste statistikat ja koostab tugikeskuse õppeaasta aruannet </w:t>
            </w:r>
          </w:p>
        </w:tc>
      </w:tr>
      <w:tr w:rsidR="00576158" w:rsidRPr="00FA730A" w14:paraId="0C7A0AEC" w14:textId="77777777" w:rsidTr="002A3A93">
        <w:trPr>
          <w:trHeight w:val="640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A4135A0" w14:textId="77777777" w:rsidR="00576158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vastuvõtujuht</w:t>
            </w:r>
          </w:p>
        </w:tc>
        <w:tc>
          <w:tcPr>
            <w:tcW w:w="0" w:type="auto"/>
            <w:shd w:val="clear" w:color="auto" w:fill="auto"/>
          </w:tcPr>
          <w:p w14:paraId="62B31D5B" w14:textId="316375AC" w:rsidR="00576158" w:rsidRPr="00B06D8D" w:rsidRDefault="00F52118" w:rsidP="00E1285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korraldab juhtivõpetaja</w:t>
            </w:r>
            <w:r w:rsidR="00FE1947" w:rsidRPr="00E1285E">
              <w:rPr>
                <w:szCs w:val="24"/>
              </w:rPr>
              <w:t xml:space="preserve">telt </w:t>
            </w:r>
            <w:r w:rsidR="00E1285E" w:rsidRPr="00E1285E">
              <w:rPr>
                <w:szCs w:val="24"/>
              </w:rPr>
              <w:t>saadud</w:t>
            </w:r>
            <w:r w:rsidR="00E1285E">
              <w:rPr>
                <w:szCs w:val="24"/>
              </w:rPr>
              <w:t xml:space="preserve"> ja juhtkonnaga kooskõlastatult </w:t>
            </w:r>
            <w:r w:rsidR="00576158" w:rsidRPr="00E1285E">
              <w:rPr>
                <w:szCs w:val="24"/>
              </w:rPr>
              <w:t>prognoosi</w:t>
            </w:r>
            <w:r w:rsidR="00FE1947" w:rsidRPr="00E1285E">
              <w:rPr>
                <w:szCs w:val="24"/>
              </w:rPr>
              <w:t xml:space="preserve"> alusel kooli vastuvõttu, juhib vastuvõtuprotsessi </w:t>
            </w:r>
            <w:r w:rsidR="00576158" w:rsidRPr="00E1285E">
              <w:rPr>
                <w:szCs w:val="24"/>
              </w:rPr>
              <w:t xml:space="preserve">ja </w:t>
            </w:r>
            <w:r w:rsidR="00FE1947" w:rsidRPr="00E1285E">
              <w:rPr>
                <w:szCs w:val="24"/>
              </w:rPr>
              <w:t xml:space="preserve">esitab </w:t>
            </w:r>
            <w:r w:rsidR="00576158" w:rsidRPr="00E1285E">
              <w:rPr>
                <w:szCs w:val="24"/>
              </w:rPr>
              <w:t>aruande</w:t>
            </w:r>
          </w:p>
        </w:tc>
      </w:tr>
      <w:tr w:rsidR="00576158" w:rsidRPr="00FA730A" w14:paraId="6AB606AD" w14:textId="77777777" w:rsidTr="00B7457F">
        <w:trPr>
          <w:trHeight w:val="39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101B190" w14:textId="77777777" w:rsidR="00576158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rühmajuhendaja</w:t>
            </w:r>
          </w:p>
        </w:tc>
        <w:tc>
          <w:tcPr>
            <w:tcW w:w="0" w:type="auto"/>
            <w:shd w:val="clear" w:color="auto" w:fill="auto"/>
          </w:tcPr>
          <w:p w14:paraId="7905B322" w14:textId="77777777" w:rsidR="00576158" w:rsidRPr="00B06D8D" w:rsidRDefault="00576158" w:rsidP="0057615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Cs w:val="24"/>
              </w:rPr>
            </w:pPr>
            <w:r w:rsidRPr="00B06D8D">
              <w:rPr>
                <w:szCs w:val="24"/>
              </w:rPr>
              <w:t>kogub andmeid ja analüüsib õpilaste edukust</w:t>
            </w:r>
          </w:p>
        </w:tc>
      </w:tr>
      <w:tr w:rsidR="00576158" w:rsidRPr="003D084B" w14:paraId="792B3552" w14:textId="77777777" w:rsidTr="002A3A93">
        <w:trPr>
          <w:trHeight w:val="563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42B0744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 w:rsidRPr="003D084B">
              <w:rPr>
                <w:b/>
                <w:szCs w:val="24"/>
              </w:rPr>
              <w:t>haldusjuht</w:t>
            </w:r>
          </w:p>
        </w:tc>
        <w:tc>
          <w:tcPr>
            <w:tcW w:w="0" w:type="auto"/>
            <w:shd w:val="clear" w:color="auto" w:fill="auto"/>
          </w:tcPr>
          <w:p w14:paraId="61C2B589" w14:textId="77777777" w:rsidR="00576158" w:rsidRPr="003D084B" w:rsidRDefault="00E1285E" w:rsidP="005761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Cs w:val="24"/>
              </w:rPr>
            </w:pPr>
            <w:r w:rsidRPr="003D084B">
              <w:rPr>
                <w:szCs w:val="24"/>
              </w:rPr>
              <w:t xml:space="preserve">viib läbi </w:t>
            </w:r>
            <w:r w:rsidR="00576158" w:rsidRPr="003D084B">
              <w:rPr>
                <w:szCs w:val="24"/>
              </w:rPr>
              <w:t>kord kuus koosolekud allüksuste juhtidele, kus analüüsitakse möödunud perioodi majandustulemusi ja infrastruktuuri olukorda</w:t>
            </w:r>
          </w:p>
          <w:p w14:paraId="05BB2FF3" w14:textId="77777777" w:rsidR="00576158" w:rsidRPr="003D084B" w:rsidRDefault="00576158" w:rsidP="002751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szCs w:val="24"/>
              </w:rPr>
            </w:pPr>
            <w:r w:rsidRPr="003D084B">
              <w:rPr>
                <w:szCs w:val="24"/>
              </w:rPr>
              <w:t>peab arvestust kooli vara, varude ja ressursside üle ning viib läbi korralisi ja erakorralisi inventuure</w:t>
            </w:r>
          </w:p>
        </w:tc>
      </w:tr>
      <w:tr w:rsidR="00576158" w:rsidRPr="003D084B" w14:paraId="006E7EAB" w14:textId="77777777" w:rsidTr="002A3A93">
        <w:trPr>
          <w:trHeight w:val="65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9A985E6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toitlustusjuht</w:t>
            </w:r>
          </w:p>
        </w:tc>
        <w:tc>
          <w:tcPr>
            <w:tcW w:w="0" w:type="auto"/>
            <w:shd w:val="clear" w:color="auto" w:fill="auto"/>
          </w:tcPr>
          <w:p w14:paraId="47828CD0" w14:textId="77777777" w:rsidR="00576158" w:rsidRPr="00B06D8D" w:rsidRDefault="002120F3" w:rsidP="00576158">
            <w:pPr>
              <w:numPr>
                <w:ilvl w:val="0"/>
                <w:numId w:val="28"/>
              </w:numPr>
              <w:spacing w:after="0" w:line="240" w:lineRule="auto"/>
            </w:pPr>
            <w:r>
              <w:t>analüüsib klientide</w:t>
            </w:r>
            <w:r w:rsidR="00576158" w:rsidRPr="00B06D8D">
              <w:t xml:space="preserve"> rahuloluküsitlusi</w:t>
            </w:r>
          </w:p>
          <w:p w14:paraId="7660F39B" w14:textId="77777777" w:rsidR="00576158" w:rsidRPr="00B06D8D" w:rsidRDefault="00576158" w:rsidP="00275167">
            <w:pPr>
              <w:numPr>
                <w:ilvl w:val="0"/>
                <w:numId w:val="27"/>
              </w:numPr>
              <w:spacing w:after="0" w:line="240" w:lineRule="auto"/>
              <w:rPr>
                <w:szCs w:val="24"/>
              </w:rPr>
            </w:pPr>
            <w:r w:rsidRPr="00B06D8D">
              <w:t>teostab teenuste  ja toodete hinnaseiret</w:t>
            </w:r>
          </w:p>
        </w:tc>
      </w:tr>
      <w:tr w:rsidR="00576158" w:rsidRPr="001D2C46" w14:paraId="33AD53FA" w14:textId="77777777" w:rsidTr="002A3A93">
        <w:trPr>
          <w:trHeight w:val="563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9FE1541" w14:textId="77777777" w:rsidR="00576158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õpilaskodu juhataja</w:t>
            </w:r>
          </w:p>
        </w:tc>
        <w:tc>
          <w:tcPr>
            <w:tcW w:w="0" w:type="auto"/>
            <w:shd w:val="clear" w:color="auto" w:fill="auto"/>
          </w:tcPr>
          <w:p w14:paraId="13821BC2" w14:textId="77777777" w:rsidR="00576158" w:rsidRPr="00B06D8D" w:rsidRDefault="00576158" w:rsidP="00576158">
            <w:pPr>
              <w:numPr>
                <w:ilvl w:val="0"/>
                <w:numId w:val="28"/>
              </w:numPr>
              <w:spacing w:after="0" w:line="240" w:lineRule="auto"/>
            </w:pPr>
            <w:r w:rsidRPr="00B06D8D">
              <w:t>teostab teenuste  ja toodete hinnaseiret</w:t>
            </w:r>
          </w:p>
          <w:p w14:paraId="016FA8DA" w14:textId="77777777" w:rsidR="00576158" w:rsidRPr="00B06D8D" w:rsidRDefault="00576158" w:rsidP="00275167">
            <w:pPr>
              <w:numPr>
                <w:ilvl w:val="0"/>
                <w:numId w:val="28"/>
              </w:numPr>
              <w:spacing w:after="0" w:line="240" w:lineRule="auto"/>
            </w:pPr>
            <w:r w:rsidRPr="00B06D8D">
              <w:t>teostab rahuloluküsitlust õpilask</w:t>
            </w:r>
            <w:r w:rsidR="00CB75AE">
              <w:t xml:space="preserve">odus </w:t>
            </w:r>
          </w:p>
        </w:tc>
      </w:tr>
      <w:tr w:rsidR="00576158" w:rsidRPr="003D084B" w14:paraId="2BCA3435" w14:textId="77777777" w:rsidTr="00CB75AE">
        <w:trPr>
          <w:trHeight w:val="117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B7B766D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 w:rsidRPr="003D084B">
              <w:rPr>
                <w:b/>
                <w:szCs w:val="24"/>
              </w:rPr>
              <w:t>kantseleijuhataja</w:t>
            </w:r>
          </w:p>
        </w:tc>
        <w:tc>
          <w:tcPr>
            <w:tcW w:w="0" w:type="auto"/>
            <w:shd w:val="clear" w:color="auto" w:fill="auto"/>
          </w:tcPr>
          <w:p w14:paraId="6A7AFDB3" w14:textId="77777777" w:rsidR="00576158" w:rsidRPr="00E1285E" w:rsidRDefault="00576158" w:rsidP="00576158">
            <w:pPr>
              <w:pStyle w:val="ListParagraph"/>
              <w:numPr>
                <w:ilvl w:val="0"/>
                <w:numId w:val="26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 w:rsidRPr="00E1285E">
              <w:rPr>
                <w:szCs w:val="24"/>
              </w:rPr>
              <w:t xml:space="preserve">viib </w:t>
            </w:r>
            <w:r w:rsidR="00A41F75" w:rsidRPr="00E1285E">
              <w:rPr>
                <w:szCs w:val="24"/>
              </w:rPr>
              <w:t xml:space="preserve">üks kord kuus </w:t>
            </w:r>
            <w:r w:rsidRPr="00E1285E">
              <w:rPr>
                <w:szCs w:val="24"/>
              </w:rPr>
              <w:t>läbi koosolekuid osakonna töötajatele, kus antakse ülevaade möödunud ja tuleva nädala töödest</w:t>
            </w:r>
          </w:p>
          <w:p w14:paraId="0B63AE85" w14:textId="322E4C46" w:rsidR="00576158" w:rsidRDefault="00F52118" w:rsidP="00E1285E">
            <w:pPr>
              <w:pStyle w:val="ListParagraph"/>
              <w:numPr>
                <w:ilvl w:val="0"/>
                <w:numId w:val="26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vastutab personalistatistika</w:t>
            </w:r>
            <w:r w:rsidR="00576158" w:rsidRPr="00E1285E">
              <w:rPr>
                <w:szCs w:val="24"/>
              </w:rPr>
              <w:t xml:space="preserve"> kogumise eest</w:t>
            </w:r>
          </w:p>
          <w:p w14:paraId="0A2AECC7" w14:textId="77777777" w:rsidR="00E1285E" w:rsidRPr="00E1285E" w:rsidRDefault="00E1285E" w:rsidP="00E1285E">
            <w:pPr>
              <w:pStyle w:val="ListParagraph"/>
              <w:numPr>
                <w:ilvl w:val="0"/>
                <w:numId w:val="26"/>
              </w:numPr>
              <w:shd w:val="solid" w:color="FFFFFF" w:fill="auto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koostab personalistatistika aruande kord aastas</w:t>
            </w:r>
          </w:p>
        </w:tc>
      </w:tr>
      <w:tr w:rsidR="00576158" w:rsidRPr="003D084B" w14:paraId="2451FDD2" w14:textId="77777777" w:rsidTr="002A3A93">
        <w:trPr>
          <w:trHeight w:val="696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741ABA6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 w:rsidRPr="00E1285E">
              <w:rPr>
                <w:b/>
                <w:szCs w:val="24"/>
              </w:rPr>
              <w:t>juhiabi</w:t>
            </w:r>
          </w:p>
        </w:tc>
        <w:tc>
          <w:tcPr>
            <w:tcW w:w="0" w:type="auto"/>
            <w:shd w:val="clear" w:color="auto" w:fill="auto"/>
          </w:tcPr>
          <w:p w14:paraId="7D62C356" w14:textId="77777777" w:rsidR="00576158" w:rsidRPr="00E1285E" w:rsidRDefault="00576158" w:rsidP="00576158">
            <w:pPr>
              <w:numPr>
                <w:ilvl w:val="0"/>
                <w:numId w:val="31"/>
              </w:numPr>
              <w:spacing w:after="0" w:line="240" w:lineRule="auto"/>
              <w:rPr>
                <w:b/>
                <w:szCs w:val="24"/>
              </w:rPr>
            </w:pPr>
            <w:r w:rsidRPr="003D084B">
              <w:rPr>
                <w:szCs w:val="24"/>
              </w:rPr>
              <w:t>tagab statistika kogumise õpilaste ja vilistlaste osas</w:t>
            </w:r>
          </w:p>
          <w:p w14:paraId="50ECB7BF" w14:textId="77777777" w:rsidR="00E1285E" w:rsidRPr="003D084B" w:rsidRDefault="00E1285E" w:rsidP="00E1285E">
            <w:pPr>
              <w:spacing w:after="0" w:line="240" w:lineRule="auto"/>
              <w:ind w:left="360"/>
              <w:rPr>
                <w:b/>
                <w:szCs w:val="24"/>
              </w:rPr>
            </w:pPr>
          </w:p>
        </w:tc>
      </w:tr>
      <w:tr w:rsidR="00576158" w:rsidRPr="003D084B" w14:paraId="3C8A6AC3" w14:textId="77777777" w:rsidTr="00CB75AE">
        <w:trPr>
          <w:trHeight w:val="40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883162F" w14:textId="77777777" w:rsidR="00576158" w:rsidRPr="003D084B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kõik töötajad</w:t>
            </w:r>
          </w:p>
        </w:tc>
        <w:tc>
          <w:tcPr>
            <w:tcW w:w="0" w:type="auto"/>
            <w:shd w:val="clear" w:color="auto" w:fill="auto"/>
          </w:tcPr>
          <w:p w14:paraId="57F7126B" w14:textId="77777777" w:rsidR="00576158" w:rsidRPr="003D084B" w:rsidRDefault="00576158" w:rsidP="00275167">
            <w:pPr>
              <w:numPr>
                <w:ilvl w:val="0"/>
                <w:numId w:val="30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annavad tagasisidet oma vahetule juhile eneseanalüüsi kaudu</w:t>
            </w:r>
          </w:p>
        </w:tc>
      </w:tr>
      <w:tr w:rsidR="00576158" w:rsidRPr="00C06426" w14:paraId="761165E1" w14:textId="77777777" w:rsidTr="002A3A93">
        <w:trPr>
          <w:trHeight w:val="119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52E9727" w14:textId="77777777" w:rsidR="00576158" w:rsidRPr="00B3594A" w:rsidRDefault="00576158" w:rsidP="002A3A93">
            <w:pPr>
              <w:spacing w:after="0" w:line="240" w:lineRule="auto"/>
              <w:rPr>
                <w:b/>
                <w:szCs w:val="24"/>
              </w:rPr>
            </w:pPr>
            <w:r w:rsidRPr="00B3594A">
              <w:rPr>
                <w:b/>
                <w:szCs w:val="24"/>
              </w:rPr>
              <w:t>k</w:t>
            </w:r>
            <w:r w:rsidR="00751EBD">
              <w:rPr>
                <w:b/>
                <w:szCs w:val="24"/>
              </w:rPr>
              <w:t xml:space="preserve">õik vastutavad struktuuri- </w:t>
            </w:r>
            <w:r w:rsidRPr="00B3594A">
              <w:rPr>
                <w:b/>
                <w:szCs w:val="24"/>
              </w:rPr>
              <w:t xml:space="preserve"> ja allüksuste juhid</w:t>
            </w:r>
          </w:p>
        </w:tc>
        <w:tc>
          <w:tcPr>
            <w:tcW w:w="0" w:type="auto"/>
            <w:shd w:val="clear" w:color="auto" w:fill="auto"/>
          </w:tcPr>
          <w:p w14:paraId="0769849E" w14:textId="77777777" w:rsidR="00576158" w:rsidRPr="00C06426" w:rsidRDefault="00576158" w:rsidP="002A3A93">
            <w:pPr>
              <w:pStyle w:val="ListParagraph"/>
              <w:numPr>
                <w:ilvl w:val="0"/>
                <w:numId w:val="30"/>
              </w:numPr>
              <w:shd w:val="solid" w:color="FFFFFF" w:fill="auto"/>
              <w:spacing w:after="0" w:line="240" w:lineRule="auto"/>
              <w:ind w:left="357" w:hanging="357"/>
              <w:rPr>
                <w:szCs w:val="24"/>
              </w:rPr>
            </w:pPr>
            <w:r>
              <w:rPr>
                <w:szCs w:val="24"/>
              </w:rPr>
              <w:t xml:space="preserve">struktuuriüksuste ja allüksuste juhid </w:t>
            </w:r>
            <w:r w:rsidR="00751EBD">
              <w:rPr>
                <w:szCs w:val="24"/>
              </w:rPr>
              <w:t>koostavad kokkuvõtte eneseanalüüsidest</w:t>
            </w:r>
            <w:r w:rsidR="00E1285E">
              <w:rPr>
                <w:szCs w:val="24"/>
              </w:rPr>
              <w:t>, esitavad selle kord aastas nõukogule ning</w:t>
            </w:r>
            <w:r w:rsidR="00751EBD">
              <w:rPr>
                <w:szCs w:val="24"/>
              </w:rPr>
              <w:t xml:space="preserve"> </w:t>
            </w:r>
            <w:r>
              <w:rPr>
                <w:szCs w:val="24"/>
              </w:rPr>
              <w:t>osalevad s</w:t>
            </w:r>
            <w:r w:rsidR="00E1285E">
              <w:rPr>
                <w:szCs w:val="24"/>
              </w:rPr>
              <w:t>isehindamisprotsessis pideva</w:t>
            </w:r>
            <w:r>
              <w:rPr>
                <w:szCs w:val="24"/>
              </w:rPr>
              <w:t>lt</w:t>
            </w:r>
          </w:p>
        </w:tc>
      </w:tr>
    </w:tbl>
    <w:p w14:paraId="147E69B1" w14:textId="77777777" w:rsidR="00260183" w:rsidRDefault="00260183" w:rsidP="00C83A98">
      <w:pPr>
        <w:spacing w:line="259" w:lineRule="auto"/>
      </w:pPr>
    </w:p>
    <w:p w14:paraId="50A97601" w14:textId="77777777" w:rsidR="00B7457F" w:rsidRDefault="00B7457F">
      <w:pPr>
        <w:spacing w:line="259" w:lineRule="auto"/>
        <w:rPr>
          <w:rFonts w:ascii="Calibri" w:eastAsia="Times New Roman" w:hAnsi="Calibri" w:cs="Times New Roman"/>
          <w:bCs/>
          <w:kern w:val="36"/>
          <w:sz w:val="28"/>
          <w:szCs w:val="48"/>
        </w:rPr>
      </w:pPr>
      <w:bookmarkStart w:id="3" w:name="_Toc481579196"/>
      <w:r>
        <w:br w:type="page"/>
      </w:r>
    </w:p>
    <w:p w14:paraId="1020E1E1" w14:textId="77777777" w:rsidR="00C83A98" w:rsidRDefault="00C83A98" w:rsidP="00C83A98">
      <w:pPr>
        <w:pStyle w:val="Heading1"/>
      </w:pPr>
      <w:r w:rsidRPr="001B185B">
        <w:rPr>
          <w:lang w:val="et-EE"/>
        </w:rPr>
        <w:t>Sisehindamise</w:t>
      </w:r>
      <w:r>
        <w:t xml:space="preserve"> </w:t>
      </w:r>
      <w:r w:rsidRPr="001B185B">
        <w:rPr>
          <w:lang w:val="et-EE"/>
        </w:rPr>
        <w:t>tulemus</w:t>
      </w:r>
      <w:bookmarkEnd w:id="3"/>
    </w:p>
    <w:p w14:paraId="58861C39" w14:textId="77777777" w:rsidR="004B717B" w:rsidRDefault="00A21E9E" w:rsidP="00F5671C">
      <w:pPr>
        <w:pStyle w:val="ListParagraph"/>
        <w:numPr>
          <w:ilvl w:val="0"/>
          <w:numId w:val="10"/>
        </w:numPr>
        <w:spacing w:before="100" w:beforeAutospacing="1" w:after="100" w:afterAutospacing="1"/>
        <w:ind w:left="850" w:hanging="493"/>
      </w:pPr>
      <w:r>
        <w:t>Sisehindamise tulemusena v</w:t>
      </w:r>
      <w:r w:rsidR="00751EBD">
        <w:t>almib sisehindamise aruanne vastavalt kehtivale seadusandlusele.</w:t>
      </w:r>
    </w:p>
    <w:p w14:paraId="2BF5AC59" w14:textId="77777777" w:rsidR="00C83A98" w:rsidRDefault="00C83A98" w:rsidP="00F5671C">
      <w:pPr>
        <w:pStyle w:val="ListParagraph"/>
        <w:numPr>
          <w:ilvl w:val="0"/>
          <w:numId w:val="10"/>
        </w:numPr>
        <w:spacing w:before="100" w:beforeAutospacing="1" w:after="100" w:afterAutospacing="1"/>
        <w:ind w:left="850" w:hanging="493"/>
      </w:pPr>
      <w:r>
        <w:t>Sisehindamise aruannet tutvustatakse kooli nõukogus</w:t>
      </w:r>
      <w:r w:rsidR="004126C3">
        <w:t>.</w:t>
      </w:r>
    </w:p>
    <w:p w14:paraId="0AE18C8E" w14:textId="77777777" w:rsidR="004126C3" w:rsidRDefault="004126C3" w:rsidP="00F5671C">
      <w:pPr>
        <w:pStyle w:val="ListParagraph"/>
        <w:numPr>
          <w:ilvl w:val="0"/>
          <w:numId w:val="10"/>
        </w:numPr>
        <w:spacing w:before="100" w:beforeAutospacing="1" w:after="100" w:afterAutospacing="1"/>
        <w:ind w:left="850" w:hanging="493"/>
      </w:pPr>
      <w:r>
        <w:t>Sisehindamise tulemused on sisendiks kooli tegevuse planeerimisel.</w:t>
      </w:r>
    </w:p>
    <w:p w14:paraId="09D9DC3C" w14:textId="77777777" w:rsidR="001B185B" w:rsidRDefault="001B185B" w:rsidP="001B185B">
      <w:pPr>
        <w:spacing w:line="259" w:lineRule="auto"/>
      </w:pPr>
    </w:p>
    <w:p w14:paraId="05E2A991" w14:textId="77777777" w:rsidR="001B185B" w:rsidRDefault="001B185B" w:rsidP="001B185B">
      <w:pPr>
        <w:pStyle w:val="Heading1"/>
      </w:pPr>
      <w:bookmarkStart w:id="4" w:name="_Toc481579197"/>
      <w:proofErr w:type="spellStart"/>
      <w:r>
        <w:t>Sisehindamise</w:t>
      </w:r>
      <w:proofErr w:type="spellEnd"/>
      <w:r>
        <w:t xml:space="preserve"> </w:t>
      </w:r>
      <w:proofErr w:type="spellStart"/>
      <w:r>
        <w:t>korra</w:t>
      </w:r>
      <w:proofErr w:type="spellEnd"/>
      <w:r>
        <w:t xml:space="preserve"> </w:t>
      </w:r>
      <w:proofErr w:type="spellStart"/>
      <w:r>
        <w:t>muutmine</w:t>
      </w:r>
      <w:bookmarkEnd w:id="4"/>
      <w:proofErr w:type="spellEnd"/>
    </w:p>
    <w:p w14:paraId="638FC2E4" w14:textId="3530F96A" w:rsidR="001B185B" w:rsidRDefault="001B185B" w:rsidP="00B7457F">
      <w:pPr>
        <w:pStyle w:val="ListParagraph"/>
        <w:numPr>
          <w:ilvl w:val="0"/>
          <w:numId w:val="11"/>
        </w:numPr>
        <w:spacing w:before="100" w:beforeAutospacing="1" w:after="100" w:afterAutospacing="1"/>
        <w:ind w:left="851" w:hanging="494"/>
      </w:pPr>
      <w:r>
        <w:t>Sisehindamise kord vaada</w:t>
      </w:r>
      <w:r w:rsidR="00F52118">
        <w:t>ta</w:t>
      </w:r>
      <w:bookmarkStart w:id="5" w:name="_GoBack"/>
      <w:bookmarkEnd w:id="5"/>
      <w:r>
        <w:t>kse üle üks kord arengukava perioodi jooksul.</w:t>
      </w:r>
    </w:p>
    <w:p w14:paraId="1D348CE8" w14:textId="77777777" w:rsidR="001B185B" w:rsidRDefault="001B185B" w:rsidP="00B7457F">
      <w:pPr>
        <w:pStyle w:val="ListParagraph"/>
        <w:numPr>
          <w:ilvl w:val="0"/>
          <w:numId w:val="11"/>
        </w:numPr>
        <w:spacing w:before="100" w:beforeAutospacing="1" w:after="100" w:afterAutospacing="1"/>
        <w:ind w:left="851" w:hanging="494"/>
      </w:pPr>
      <w:r>
        <w:t>Et</w:t>
      </w:r>
      <w:r w:rsidR="00751EBD">
        <w:t>t</w:t>
      </w:r>
      <w:r>
        <w:t>epanekuid sisehindamise korra muutmiseks võivad teha kõik sisehindamisega seotud isikud.</w:t>
      </w:r>
    </w:p>
    <w:p w14:paraId="040E5F3A" w14:textId="77777777" w:rsidR="001B185B" w:rsidRDefault="001B185B" w:rsidP="00B7457F">
      <w:pPr>
        <w:pStyle w:val="ListParagraph"/>
        <w:numPr>
          <w:ilvl w:val="0"/>
          <w:numId w:val="11"/>
        </w:numPr>
        <w:spacing w:before="100" w:beforeAutospacing="1" w:after="100" w:afterAutospacing="1"/>
        <w:ind w:left="851" w:hanging="494"/>
      </w:pPr>
      <w:r>
        <w:t>Sisehindamise korra muutused kinnitab direktor.</w:t>
      </w:r>
    </w:p>
    <w:p w14:paraId="3667D75D" w14:textId="77777777" w:rsidR="001B185B" w:rsidRDefault="00751EBD" w:rsidP="001B185B">
      <w:pPr>
        <w:spacing w:line="259" w:lineRule="auto"/>
      </w:pPr>
      <w:r>
        <w:t xml:space="preserve">Lisad: aruandluse soovituslikud </w:t>
      </w:r>
      <w:r w:rsidR="00CB75AE">
        <w:t>näidis</w:t>
      </w:r>
      <w:r>
        <w:t>vormid.</w:t>
      </w:r>
    </w:p>
    <w:p w14:paraId="48BDD377" w14:textId="77777777" w:rsidR="00813BC0" w:rsidRDefault="00813BC0">
      <w:pPr>
        <w:spacing w:line="259" w:lineRule="auto"/>
      </w:pPr>
    </w:p>
    <w:p w14:paraId="35665D6A" w14:textId="77777777" w:rsidR="00647A0E" w:rsidRDefault="00647A0E" w:rsidP="00EC0B65"/>
    <w:p w14:paraId="331A758A" w14:textId="77777777" w:rsidR="00EC0B65" w:rsidRDefault="00EC0B65">
      <w:pPr>
        <w:spacing w:line="259" w:lineRule="auto"/>
      </w:pPr>
      <w:r>
        <w:br w:type="page"/>
      </w:r>
    </w:p>
    <w:p w14:paraId="191BF44B" w14:textId="77777777" w:rsidR="00EC0B65" w:rsidRDefault="00EC0B65" w:rsidP="007C7FFC">
      <w:pPr>
        <w:pStyle w:val="Heading1"/>
      </w:pPr>
      <w:bookmarkStart w:id="6" w:name="_Lisa"/>
      <w:bookmarkStart w:id="7" w:name="_Toc481579198"/>
      <w:bookmarkEnd w:id="6"/>
      <w:r w:rsidRPr="007C7FFC">
        <w:t>Lisa</w:t>
      </w:r>
      <w:bookmarkEnd w:id="7"/>
    </w:p>
    <w:p w14:paraId="6077ADD2" w14:textId="77777777" w:rsidR="00EC0B65" w:rsidRDefault="00EC0B65" w:rsidP="007C7FFC">
      <w:pPr>
        <w:pStyle w:val="Heading2"/>
      </w:pPr>
      <w:bookmarkStart w:id="8" w:name="_Sisehindamise_aruande_soovituslik"/>
      <w:bookmarkStart w:id="9" w:name="_Toc481579199"/>
      <w:bookmarkEnd w:id="8"/>
      <w:r>
        <w:t xml:space="preserve">Sisehindamise </w:t>
      </w:r>
      <w:r w:rsidRPr="007C7FFC">
        <w:t>aruande</w:t>
      </w:r>
      <w:r>
        <w:t xml:space="preserve"> soovituslik vorm</w:t>
      </w:r>
      <w:r>
        <w:rPr>
          <w:rStyle w:val="FootnoteReference"/>
        </w:rPr>
        <w:footnoteReference w:id="2"/>
      </w:r>
      <w:bookmarkEnd w:id="9"/>
    </w:p>
    <w:p w14:paraId="6A54438D" w14:textId="77777777" w:rsidR="00EC0B65" w:rsidRDefault="00EC0B65" w:rsidP="00B7457F">
      <w:pPr>
        <w:spacing w:after="0"/>
      </w:pPr>
      <w:r>
        <w:t xml:space="preserve">Üldandmed õppeasutuse kohta </w:t>
      </w: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8"/>
        <w:gridCol w:w="5283"/>
      </w:tblGrid>
      <w:tr w:rsidR="00EC0B65" w:rsidRPr="000A56DC" w14:paraId="360B9F24" w14:textId="77777777" w:rsidTr="00260183">
        <w:trPr>
          <w:cantSplit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7880" w14:textId="77777777" w:rsidR="00EC0B65" w:rsidRPr="000A56DC" w:rsidRDefault="004B717B" w:rsidP="00B7457F">
            <w:pPr>
              <w:spacing w:after="0"/>
            </w:pPr>
            <w:r>
              <w:t>Õ</w:t>
            </w:r>
            <w:r w:rsidR="00EC0B65">
              <w:t>ppeasutus</w:t>
            </w:r>
            <w:r>
              <w:t>e nimetus</w:t>
            </w:r>
            <w:r w:rsidR="00EC0B65" w:rsidRPr="000A56DC">
              <w:t xml:space="preserve"> </w:t>
            </w:r>
          </w:p>
        </w:tc>
      </w:tr>
      <w:tr w:rsidR="00EC0B65" w:rsidRPr="000A56DC" w14:paraId="009B5222" w14:textId="77777777" w:rsidTr="00260183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FD58" w14:textId="77777777" w:rsidR="00EC0B65" w:rsidRPr="000A56DC" w:rsidRDefault="00EC0B65" w:rsidP="00B7457F">
            <w:pPr>
              <w:spacing w:after="0"/>
            </w:pPr>
            <w:r w:rsidRPr="000A56DC">
              <w:t>Juht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0DEE" w14:textId="77777777" w:rsidR="00EC0B65" w:rsidRPr="000A56DC" w:rsidRDefault="00EC0B65" w:rsidP="00B7457F">
            <w:pPr>
              <w:pStyle w:val="Akt"/>
              <w:tabs>
                <w:tab w:val="left" w:pos="4420"/>
              </w:tabs>
              <w:spacing w:before="0" w:after="0" w:line="360" w:lineRule="auto"/>
              <w:jc w:val="lef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C0B65" w:rsidRPr="000A56DC" w14:paraId="433D77CD" w14:textId="77777777" w:rsidTr="00260183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A0B1" w14:textId="77777777" w:rsidR="00EC0B65" w:rsidRDefault="00EC0B65" w:rsidP="00B7457F">
            <w:pPr>
              <w:spacing w:after="0"/>
            </w:pPr>
            <w:r w:rsidRPr="000A56DC">
              <w:t xml:space="preserve">Õppeasutuse kontaktandmed </w:t>
            </w:r>
          </w:p>
          <w:p w14:paraId="69E384EF" w14:textId="77777777" w:rsidR="00EC0B65" w:rsidRPr="00A87D95" w:rsidRDefault="00EC0B65" w:rsidP="00B7457F">
            <w:pPr>
              <w:spacing w:after="0"/>
              <w:rPr>
                <w:rFonts w:asciiTheme="majorHAnsi" w:hAnsiTheme="majorHAnsi" w:cs="Arial"/>
                <w:color w:val="000000"/>
              </w:rPr>
            </w:pPr>
            <w:r w:rsidRPr="00A87D95">
              <w:rPr>
                <w:rFonts w:asciiTheme="majorHAnsi" w:hAnsiTheme="majorHAnsi" w:cs="Arial"/>
                <w:color w:val="000000"/>
              </w:rPr>
              <w:t>aadress</w:t>
            </w:r>
            <w:r w:rsidRPr="00A87D95">
              <w:rPr>
                <w:rFonts w:asciiTheme="majorHAnsi" w:hAnsiTheme="majorHAnsi" w:cs="Arial"/>
              </w:rPr>
              <w:t xml:space="preserve"> </w:t>
            </w:r>
          </w:p>
          <w:p w14:paraId="586FB9F0" w14:textId="77777777" w:rsidR="00EC0B65" w:rsidRPr="00A87D95" w:rsidRDefault="00EC0B65" w:rsidP="00B7457F">
            <w:pPr>
              <w:spacing w:after="0"/>
              <w:rPr>
                <w:rFonts w:asciiTheme="majorHAnsi" w:hAnsiTheme="majorHAnsi" w:cs="Arial"/>
                <w:color w:val="000000"/>
              </w:rPr>
            </w:pPr>
            <w:r w:rsidRPr="00A87D95">
              <w:rPr>
                <w:rFonts w:asciiTheme="majorHAnsi" w:hAnsiTheme="majorHAnsi" w:cs="Arial"/>
                <w:color w:val="000000"/>
              </w:rPr>
              <w:t>telefon</w:t>
            </w:r>
          </w:p>
          <w:p w14:paraId="513D025B" w14:textId="77777777" w:rsidR="00EC0B65" w:rsidRPr="00A87D95" w:rsidRDefault="00EC0B65" w:rsidP="00B7457F">
            <w:pPr>
              <w:spacing w:after="0"/>
              <w:rPr>
                <w:rFonts w:asciiTheme="majorHAnsi" w:hAnsiTheme="majorHAnsi" w:cs="Arial"/>
                <w:color w:val="000000"/>
              </w:rPr>
            </w:pPr>
            <w:r w:rsidRPr="00A87D95">
              <w:rPr>
                <w:rFonts w:asciiTheme="majorHAnsi" w:hAnsiTheme="majorHAnsi" w:cs="Arial"/>
                <w:color w:val="000000"/>
              </w:rPr>
              <w:t xml:space="preserve">e-post </w:t>
            </w:r>
          </w:p>
          <w:p w14:paraId="2C90328E" w14:textId="77777777" w:rsidR="00EC0B65" w:rsidRPr="000A56DC" w:rsidRDefault="00EC0B65" w:rsidP="00B7457F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A87D95">
              <w:rPr>
                <w:rFonts w:asciiTheme="majorHAnsi" w:hAnsiTheme="majorHAnsi" w:cs="Arial"/>
                <w:color w:val="000000"/>
              </w:rPr>
              <w:t>kodulehekülg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EBB" w14:textId="77777777" w:rsidR="00EC0B65" w:rsidRPr="000A56DC" w:rsidRDefault="00EC0B65" w:rsidP="00B7457F">
            <w:pPr>
              <w:pStyle w:val="Akt"/>
              <w:tabs>
                <w:tab w:val="left" w:pos="4420"/>
              </w:tabs>
              <w:spacing w:before="0" w:after="0" w:line="360" w:lineRule="auto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0A56D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C0B65" w:rsidRPr="000A56DC" w14:paraId="5658875C" w14:textId="77777777" w:rsidTr="00260183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255" w14:textId="77777777" w:rsidR="00EC0B65" w:rsidRPr="000A56DC" w:rsidRDefault="00EC0B65" w:rsidP="00B7457F">
            <w:pPr>
              <w:spacing w:after="0"/>
            </w:pPr>
            <w:r w:rsidRPr="000A56DC">
              <w:t>Pidaja, tema aadress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F11" w14:textId="77777777" w:rsidR="00EC0B65" w:rsidRPr="000A56DC" w:rsidRDefault="00EC0B65" w:rsidP="00B7457F">
            <w:pPr>
              <w:pStyle w:val="Akt"/>
              <w:tabs>
                <w:tab w:val="left" w:pos="4420"/>
              </w:tabs>
              <w:spacing w:before="0" w:after="0" w:line="360" w:lineRule="auto"/>
              <w:jc w:val="lef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C0B65" w:rsidRPr="000A56DC" w14:paraId="0DF94ACD" w14:textId="77777777" w:rsidTr="00260183">
        <w:trPr>
          <w:trHeight w:val="322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BBC0" w14:textId="77777777" w:rsidR="00EC0B65" w:rsidRPr="000A56DC" w:rsidRDefault="00EC0B65" w:rsidP="00B7457F">
            <w:pPr>
              <w:spacing w:after="0"/>
            </w:pPr>
            <w:r w:rsidRPr="000A56DC">
              <w:t xml:space="preserve">Laste/õpilaste arv 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ABC" w14:textId="77777777" w:rsidR="00EC0B65" w:rsidRPr="000A56DC" w:rsidRDefault="00EC0B65" w:rsidP="00B7457F">
            <w:pPr>
              <w:pStyle w:val="Akt"/>
              <w:tabs>
                <w:tab w:val="left" w:pos="4420"/>
              </w:tabs>
              <w:spacing w:before="0" w:after="0" w:line="360" w:lineRule="auto"/>
              <w:jc w:val="left"/>
              <w:rPr>
                <w:rFonts w:cs="Arial"/>
                <w:color w:val="17365D"/>
                <w:sz w:val="24"/>
                <w:szCs w:val="24"/>
              </w:rPr>
            </w:pPr>
          </w:p>
        </w:tc>
      </w:tr>
      <w:tr w:rsidR="00EC0B65" w:rsidRPr="000A56DC" w14:paraId="66B08830" w14:textId="77777777" w:rsidTr="00260183">
        <w:trPr>
          <w:trHeight w:val="322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F68" w14:textId="77777777" w:rsidR="00EC0B65" w:rsidRPr="000A56DC" w:rsidRDefault="00EC0B65" w:rsidP="00B7457F">
            <w:pPr>
              <w:spacing w:after="0"/>
            </w:pPr>
            <w:r w:rsidRPr="000A56DC">
              <w:t>Personali arv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F6D1" w14:textId="77777777" w:rsidR="00EC0B65" w:rsidRPr="000A56DC" w:rsidRDefault="00EC0B65" w:rsidP="00B7457F">
            <w:pPr>
              <w:pStyle w:val="Akt"/>
              <w:tabs>
                <w:tab w:val="left" w:pos="4420"/>
              </w:tabs>
              <w:spacing w:before="0" w:after="0" w:line="360" w:lineRule="auto"/>
              <w:jc w:val="left"/>
              <w:rPr>
                <w:rFonts w:cs="Arial"/>
                <w:color w:val="17365D"/>
                <w:sz w:val="24"/>
                <w:szCs w:val="24"/>
              </w:rPr>
            </w:pPr>
          </w:p>
        </w:tc>
      </w:tr>
      <w:tr w:rsidR="00EC0B65" w:rsidRPr="000A56DC" w14:paraId="3A8A782C" w14:textId="77777777" w:rsidTr="00260183">
        <w:trPr>
          <w:trHeight w:val="322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9898" w14:textId="77777777" w:rsidR="00EC0B65" w:rsidRPr="000A56DC" w:rsidRDefault="00EC0B65" w:rsidP="00B7457F">
            <w:pPr>
              <w:spacing w:after="0"/>
            </w:pPr>
            <w:r w:rsidRPr="000A56DC">
              <w:t>Pedagoogilise personali arv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C0F" w14:textId="77777777" w:rsidR="00EC0B65" w:rsidRPr="000A56DC" w:rsidRDefault="00EC0B65" w:rsidP="00B7457F">
            <w:pPr>
              <w:pStyle w:val="Akt"/>
              <w:tabs>
                <w:tab w:val="left" w:pos="4420"/>
              </w:tabs>
              <w:spacing w:before="0" w:after="0" w:line="360" w:lineRule="auto"/>
              <w:jc w:val="left"/>
              <w:rPr>
                <w:rFonts w:cs="Arial"/>
                <w:color w:val="17365D"/>
                <w:sz w:val="24"/>
                <w:szCs w:val="24"/>
              </w:rPr>
            </w:pPr>
          </w:p>
        </w:tc>
      </w:tr>
      <w:tr w:rsidR="00EC0B65" w:rsidRPr="000A56DC" w14:paraId="4D1FF938" w14:textId="77777777" w:rsidTr="00260183">
        <w:trPr>
          <w:trHeight w:val="322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F8F6" w14:textId="77777777" w:rsidR="00EC0B65" w:rsidRPr="000A56DC" w:rsidRDefault="00EC0B65" w:rsidP="00B7457F">
            <w:pPr>
              <w:spacing w:after="0"/>
            </w:pPr>
            <w:r>
              <w:t>Sisehindamise periood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26D" w14:textId="77777777" w:rsidR="00EC0B65" w:rsidRPr="000A56DC" w:rsidRDefault="00EC0B65" w:rsidP="00B7457F">
            <w:pPr>
              <w:pStyle w:val="Akt"/>
              <w:tabs>
                <w:tab w:val="left" w:pos="4420"/>
              </w:tabs>
              <w:spacing w:before="0" w:after="0" w:line="360" w:lineRule="auto"/>
              <w:jc w:val="left"/>
              <w:rPr>
                <w:rFonts w:cs="Arial"/>
                <w:color w:val="17365D"/>
                <w:sz w:val="24"/>
                <w:szCs w:val="24"/>
              </w:rPr>
            </w:pPr>
          </w:p>
        </w:tc>
      </w:tr>
    </w:tbl>
    <w:p w14:paraId="5EA8A6F8" w14:textId="77777777" w:rsidR="00EC0B65" w:rsidRDefault="00EC0B65" w:rsidP="00EC0B65">
      <w:pPr>
        <w:rPr>
          <w:rFonts w:ascii="Arial Narrow" w:hAnsi="Arial Narrow"/>
          <w:sz w:val="24"/>
        </w:rPr>
      </w:pPr>
    </w:p>
    <w:p w14:paraId="071A58D4" w14:textId="77777777" w:rsidR="00EC0B65" w:rsidRPr="00F73C9C" w:rsidRDefault="00EC0B65" w:rsidP="00B7457F">
      <w:pPr>
        <w:spacing w:after="0"/>
      </w:pPr>
      <w:r w:rsidRPr="00F73C9C">
        <w:t xml:space="preserve">Õppeasutuse lühikirjeldus ja eripära </w:t>
      </w:r>
    </w:p>
    <w:tbl>
      <w:tblPr>
        <w:tblW w:w="93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89"/>
      </w:tblGrid>
      <w:tr w:rsidR="00260183" w:rsidRPr="00260183" w14:paraId="751D5FEB" w14:textId="77777777" w:rsidTr="00260183">
        <w:tc>
          <w:tcPr>
            <w:tcW w:w="9389" w:type="dxa"/>
          </w:tcPr>
          <w:p w14:paraId="18CE839A" w14:textId="77777777" w:rsidR="00EC0B65" w:rsidRPr="00260183" w:rsidRDefault="00EC0B65" w:rsidP="00B7457F">
            <w:pPr>
              <w:spacing w:after="0"/>
            </w:pPr>
          </w:p>
          <w:p w14:paraId="459B6278" w14:textId="77777777" w:rsidR="00EC0B65" w:rsidRPr="00260183" w:rsidRDefault="00EC0B65" w:rsidP="00B7457F">
            <w:pPr>
              <w:spacing w:after="0"/>
            </w:pPr>
          </w:p>
        </w:tc>
      </w:tr>
    </w:tbl>
    <w:p w14:paraId="02F5C1C5" w14:textId="77777777" w:rsidR="008C29DD" w:rsidRPr="00260183" w:rsidRDefault="008C29DD" w:rsidP="00751EBD"/>
    <w:p w14:paraId="29175EBC" w14:textId="77777777" w:rsidR="00EC0B65" w:rsidRPr="006D06A6" w:rsidRDefault="00EC0B65" w:rsidP="00B7457F">
      <w:pPr>
        <w:spacing w:after="0"/>
      </w:pPr>
      <w:r>
        <w:t xml:space="preserve">Õppeasutuse arengukava eesmärgid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C0B65" w:rsidRPr="00122DF7" w14:paraId="4FF251A2" w14:textId="77777777" w:rsidTr="00260183">
        <w:tc>
          <w:tcPr>
            <w:tcW w:w="9351" w:type="dxa"/>
          </w:tcPr>
          <w:p w14:paraId="009A26AC" w14:textId="77777777" w:rsidR="00EC0B65" w:rsidRDefault="00EC0B65" w:rsidP="00B7457F">
            <w:pPr>
              <w:spacing w:after="0"/>
            </w:pPr>
          </w:p>
          <w:p w14:paraId="34CA4CD5" w14:textId="77777777" w:rsidR="00EC0B65" w:rsidRPr="00122DF7" w:rsidRDefault="00EC0B65" w:rsidP="00B7457F">
            <w:pPr>
              <w:spacing w:after="0"/>
            </w:pPr>
          </w:p>
        </w:tc>
      </w:tr>
    </w:tbl>
    <w:p w14:paraId="1E32996B" w14:textId="77777777" w:rsidR="00B7457F" w:rsidRDefault="00B7457F" w:rsidP="00EC0B65"/>
    <w:p w14:paraId="16346CB3" w14:textId="77777777" w:rsidR="00EC0B65" w:rsidRPr="005254BD" w:rsidRDefault="00EC0B65" w:rsidP="00B7457F">
      <w:pPr>
        <w:spacing w:after="0"/>
      </w:pPr>
      <w:r>
        <w:t>Sisehindamissüsteemi lühikirjeldus</w:t>
      </w:r>
    </w:p>
    <w:tbl>
      <w:tblPr>
        <w:tblW w:w="92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47"/>
      </w:tblGrid>
      <w:tr w:rsidR="00EC0B65" w14:paraId="10E9B480" w14:textId="77777777" w:rsidTr="00260183">
        <w:tc>
          <w:tcPr>
            <w:tcW w:w="9247" w:type="dxa"/>
          </w:tcPr>
          <w:p w14:paraId="743AC5CC" w14:textId="77777777" w:rsidR="00EC0B65" w:rsidRDefault="00EC0B65" w:rsidP="00B7457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0DC31AD9" w14:textId="77777777" w:rsidR="00EC0B65" w:rsidRDefault="00EC0B65" w:rsidP="00B7457F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70BE58C8" w14:textId="77777777" w:rsidR="00EC0B65" w:rsidRDefault="00EC0B65" w:rsidP="00EC0B65"/>
    <w:p w14:paraId="5160D908" w14:textId="77777777" w:rsidR="00EC0B65" w:rsidRDefault="00EC0B65" w:rsidP="00EC0B65"/>
    <w:p w14:paraId="0B72E2CC" w14:textId="77777777" w:rsidR="00EC0B65" w:rsidRPr="00A87D95" w:rsidRDefault="00EC0B65" w:rsidP="00B7457F">
      <w:pPr>
        <w:spacing w:after="0"/>
      </w:pPr>
      <w:r w:rsidRPr="00A87D95">
        <w:t xml:space="preserve">Sisehindamise aruande analüüsiv osa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EC0B65" w:rsidRPr="00A87D95" w14:paraId="02623F2C" w14:textId="77777777" w:rsidTr="00260183">
        <w:trPr>
          <w:trHeight w:val="342"/>
        </w:trPr>
        <w:tc>
          <w:tcPr>
            <w:tcW w:w="9209" w:type="dxa"/>
            <w:tcBorders>
              <w:right w:val="single" w:sz="4" w:space="0" w:color="auto"/>
            </w:tcBorders>
          </w:tcPr>
          <w:p w14:paraId="51736C3F" w14:textId="77777777" w:rsidR="00EC0B65" w:rsidRPr="005008AF" w:rsidRDefault="00EC0B65" w:rsidP="00B7457F">
            <w:pPr>
              <w:spacing w:after="0"/>
              <w:rPr>
                <w:b/>
              </w:rPr>
            </w:pPr>
            <w:r w:rsidRPr="005008AF">
              <w:rPr>
                <w:b/>
              </w:rPr>
              <w:t>Eestvedamine ja juhtimine</w:t>
            </w:r>
          </w:p>
          <w:p w14:paraId="540C994F" w14:textId="77777777" w:rsidR="00EC0B65" w:rsidRPr="00A87D95" w:rsidRDefault="00CB75AE" w:rsidP="00CB75AE">
            <w:pPr>
              <w:spacing w:after="0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/>
              </w:rPr>
              <w:t>E</w:t>
            </w:r>
            <w:r w:rsidR="00EC0B65" w:rsidRPr="00A87D95">
              <w:rPr>
                <w:rFonts w:asciiTheme="majorHAnsi" w:hAnsiTheme="majorHAnsi"/>
              </w:rPr>
              <w:t>estvedamine ja juhtimine, sealhulgas strateegiline juhtimine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EC0B65" w:rsidRPr="00A87D95" w14:paraId="58D3DD10" w14:textId="77777777" w:rsidTr="00260183">
        <w:trPr>
          <w:trHeight w:val="432"/>
        </w:trPr>
        <w:tc>
          <w:tcPr>
            <w:tcW w:w="9209" w:type="dxa"/>
            <w:tcBorders>
              <w:right w:val="single" w:sz="4" w:space="0" w:color="auto"/>
            </w:tcBorders>
          </w:tcPr>
          <w:p w14:paraId="0E1E3BCD" w14:textId="77777777" w:rsidR="00EC0B65" w:rsidRDefault="00EC0B65" w:rsidP="00B7457F">
            <w:pPr>
              <w:spacing w:after="0"/>
            </w:pPr>
            <w:r w:rsidRPr="00A87D95">
              <w:t>Analüüs</w:t>
            </w:r>
          </w:p>
          <w:p w14:paraId="38E8DF86" w14:textId="77777777" w:rsidR="00B7457F" w:rsidRPr="00A87D95" w:rsidRDefault="00B7457F" w:rsidP="00B7457F">
            <w:pPr>
              <w:spacing w:after="0"/>
            </w:pPr>
          </w:p>
        </w:tc>
      </w:tr>
      <w:tr w:rsidR="00EC0B65" w:rsidRPr="00A87D95" w14:paraId="6F3E53D7" w14:textId="77777777" w:rsidTr="00260183">
        <w:trPr>
          <w:trHeight w:val="575"/>
        </w:trPr>
        <w:tc>
          <w:tcPr>
            <w:tcW w:w="9209" w:type="dxa"/>
            <w:tcBorders>
              <w:right w:val="single" w:sz="4" w:space="0" w:color="auto"/>
            </w:tcBorders>
          </w:tcPr>
          <w:p w14:paraId="52D4904B" w14:textId="77777777" w:rsidR="00EC0B65" w:rsidRDefault="00EC0B65" w:rsidP="00B7457F">
            <w:pPr>
              <w:spacing w:after="0"/>
            </w:pPr>
            <w:r w:rsidRPr="00A87D95">
              <w:t>Tugevused</w:t>
            </w:r>
          </w:p>
          <w:p w14:paraId="3FB07326" w14:textId="77777777" w:rsidR="00B7457F" w:rsidRPr="00A87D95" w:rsidRDefault="00B7457F" w:rsidP="00B7457F">
            <w:pPr>
              <w:spacing w:after="0"/>
            </w:pPr>
          </w:p>
        </w:tc>
      </w:tr>
      <w:tr w:rsidR="00EC0B65" w:rsidRPr="00A87D95" w14:paraId="41BF83CF" w14:textId="77777777" w:rsidTr="00260183">
        <w:trPr>
          <w:trHeight w:val="342"/>
        </w:trPr>
        <w:tc>
          <w:tcPr>
            <w:tcW w:w="9209" w:type="dxa"/>
            <w:tcBorders>
              <w:right w:val="single" w:sz="4" w:space="0" w:color="auto"/>
            </w:tcBorders>
          </w:tcPr>
          <w:p w14:paraId="4523538B" w14:textId="77777777" w:rsidR="00EC0B65" w:rsidRDefault="00EC0B65" w:rsidP="00B7457F">
            <w:pPr>
              <w:spacing w:after="0"/>
            </w:pPr>
            <w:r w:rsidRPr="00A87D95">
              <w:t>Parendusvaldkonnad</w:t>
            </w:r>
          </w:p>
          <w:p w14:paraId="7748DFD2" w14:textId="77777777" w:rsidR="00B7457F" w:rsidRPr="00A87D95" w:rsidRDefault="00B7457F" w:rsidP="00B7457F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EC0B65" w:rsidRPr="00A87D95" w14:paraId="32E2AF80" w14:textId="77777777" w:rsidTr="00260183">
        <w:tc>
          <w:tcPr>
            <w:tcW w:w="9209" w:type="dxa"/>
            <w:tcBorders>
              <w:right w:val="single" w:sz="4" w:space="0" w:color="auto"/>
            </w:tcBorders>
          </w:tcPr>
          <w:p w14:paraId="6B30743D" w14:textId="77777777" w:rsidR="00EC0B65" w:rsidRPr="005008AF" w:rsidRDefault="00EC0B65" w:rsidP="00B7457F">
            <w:pPr>
              <w:spacing w:after="0"/>
              <w:rPr>
                <w:b/>
              </w:rPr>
            </w:pPr>
            <w:r w:rsidRPr="005008AF">
              <w:rPr>
                <w:b/>
              </w:rPr>
              <w:t>Personalijuhtimine</w:t>
            </w:r>
          </w:p>
          <w:p w14:paraId="3CE83269" w14:textId="77777777" w:rsidR="00EC0B65" w:rsidRPr="00A87D95" w:rsidRDefault="00CB75AE" w:rsidP="00CB75AE">
            <w:pPr>
              <w:spacing w:after="0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/>
              </w:rPr>
              <w:t>P</w:t>
            </w:r>
            <w:r w:rsidR="00EC0B65" w:rsidRPr="00A87D95">
              <w:rPr>
                <w:rFonts w:asciiTheme="majorHAnsi" w:hAnsiTheme="majorHAnsi"/>
              </w:rPr>
              <w:t>ersonalijuhtimine, sealhulgas personalivajaduse hindamine, personali värbamine, kaasamine, toetamine, arendamine, hindamine ja motiveerimine ning personaliga seotud tulemused, sealhulgas personali saavutused, täienduskoolitus, rahulolu, personaliga seotud statistika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EC0B65" w:rsidRPr="00A87D95" w14:paraId="31B6EEEA" w14:textId="77777777" w:rsidTr="00260183">
        <w:trPr>
          <w:trHeight w:val="375"/>
        </w:trPr>
        <w:tc>
          <w:tcPr>
            <w:tcW w:w="9209" w:type="dxa"/>
            <w:tcBorders>
              <w:right w:val="single" w:sz="4" w:space="0" w:color="auto"/>
            </w:tcBorders>
          </w:tcPr>
          <w:p w14:paraId="3D7394AC" w14:textId="77777777" w:rsidR="00EC0B65" w:rsidRDefault="00EC0B65" w:rsidP="00B7457F">
            <w:pPr>
              <w:spacing w:after="0"/>
            </w:pPr>
            <w:r w:rsidRPr="00A87D95">
              <w:t>Analüüs</w:t>
            </w:r>
          </w:p>
          <w:p w14:paraId="161B55CA" w14:textId="77777777" w:rsidR="00B7457F" w:rsidRPr="00A87D95" w:rsidRDefault="00B7457F" w:rsidP="00B7457F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EC0B65" w:rsidRPr="00A87D95" w14:paraId="280B65E0" w14:textId="77777777" w:rsidTr="00260183">
        <w:trPr>
          <w:trHeight w:val="442"/>
        </w:trPr>
        <w:tc>
          <w:tcPr>
            <w:tcW w:w="9209" w:type="dxa"/>
            <w:tcBorders>
              <w:right w:val="single" w:sz="4" w:space="0" w:color="auto"/>
            </w:tcBorders>
          </w:tcPr>
          <w:p w14:paraId="51F85A41" w14:textId="77777777" w:rsidR="00EC0B65" w:rsidRDefault="00EC0B65" w:rsidP="00B7457F">
            <w:pPr>
              <w:spacing w:after="0"/>
            </w:pPr>
            <w:r w:rsidRPr="00A87D95">
              <w:t>Tugevused</w:t>
            </w:r>
          </w:p>
          <w:p w14:paraId="3FAB41E3" w14:textId="77777777" w:rsidR="00EC0B65" w:rsidRPr="00A87D95" w:rsidRDefault="00EC0B65" w:rsidP="00B7457F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EC0B65" w:rsidRPr="00A87D95" w14:paraId="30C3FA22" w14:textId="77777777" w:rsidTr="00260183">
        <w:tc>
          <w:tcPr>
            <w:tcW w:w="9209" w:type="dxa"/>
            <w:tcBorders>
              <w:right w:val="single" w:sz="4" w:space="0" w:color="auto"/>
            </w:tcBorders>
          </w:tcPr>
          <w:p w14:paraId="585015FE" w14:textId="77777777" w:rsidR="00EC0B65" w:rsidRPr="00A87D95" w:rsidRDefault="00EC0B65" w:rsidP="00B7457F">
            <w:pPr>
              <w:spacing w:after="0"/>
            </w:pPr>
            <w:r w:rsidRPr="00A87D95">
              <w:t>Parendusvaldkonnad</w:t>
            </w:r>
          </w:p>
          <w:p w14:paraId="1368A664" w14:textId="77777777" w:rsidR="00EC0B65" w:rsidRPr="00A87D95" w:rsidRDefault="00EC0B65" w:rsidP="00B7457F">
            <w:pPr>
              <w:spacing w:after="0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</w:tr>
      <w:tr w:rsidR="00EC0B65" w:rsidRPr="00A87D95" w14:paraId="1F78C6B1" w14:textId="77777777" w:rsidTr="00260183">
        <w:tc>
          <w:tcPr>
            <w:tcW w:w="9209" w:type="dxa"/>
            <w:tcBorders>
              <w:right w:val="single" w:sz="4" w:space="0" w:color="auto"/>
            </w:tcBorders>
          </w:tcPr>
          <w:p w14:paraId="695FBFD8" w14:textId="77777777" w:rsidR="00EC0B65" w:rsidRPr="005008AF" w:rsidRDefault="00EC0B65" w:rsidP="00B7457F">
            <w:pPr>
              <w:spacing w:after="0"/>
              <w:rPr>
                <w:b/>
              </w:rPr>
            </w:pPr>
            <w:r w:rsidRPr="005008AF">
              <w:rPr>
                <w:b/>
              </w:rPr>
              <w:t>Koostöö huvigruppidega</w:t>
            </w:r>
          </w:p>
          <w:p w14:paraId="194FA4FA" w14:textId="77777777" w:rsidR="00EC0B65" w:rsidRPr="00A87D95" w:rsidRDefault="00EC0B65" w:rsidP="00751EBD">
            <w:pPr>
              <w:spacing w:after="0"/>
              <w:rPr>
                <w:rFonts w:asciiTheme="majorHAnsi" w:hAnsiTheme="majorHAnsi" w:cs="Arial"/>
                <w:b/>
                <w:bCs/>
              </w:rPr>
            </w:pPr>
            <w:r w:rsidRPr="00A87D95">
              <w:rPr>
                <w:rFonts w:asciiTheme="majorHAnsi" w:hAnsiTheme="majorHAnsi"/>
              </w:rPr>
              <w:t>koostöö huvigruppidega, sealhulgas koostöö kavandamine, huvigruppide kaasamine, huvigruppidega koostöö hindamine ning huvigruppidega seotud t</w:t>
            </w:r>
            <w:r w:rsidR="00751EBD">
              <w:rPr>
                <w:rFonts w:asciiTheme="majorHAnsi" w:hAnsiTheme="majorHAnsi"/>
              </w:rPr>
              <w:t xml:space="preserve">ulemused, sealhulgas </w:t>
            </w:r>
            <w:r w:rsidRPr="00A87D95">
              <w:rPr>
                <w:rFonts w:asciiTheme="majorHAnsi" w:hAnsiTheme="majorHAnsi"/>
              </w:rPr>
              <w:t>nõu</w:t>
            </w:r>
            <w:r w:rsidR="00751EBD">
              <w:rPr>
                <w:rFonts w:asciiTheme="majorHAnsi" w:hAnsiTheme="majorHAnsi"/>
              </w:rPr>
              <w:t>nike kogu</w:t>
            </w:r>
            <w:r w:rsidRPr="00A87D95">
              <w:rPr>
                <w:rFonts w:asciiTheme="majorHAnsi" w:hAnsiTheme="majorHAnsi"/>
              </w:rPr>
              <w:t xml:space="preserve">, </w:t>
            </w:r>
            <w:r w:rsidR="00751EBD">
              <w:rPr>
                <w:rFonts w:asciiTheme="majorHAnsi" w:hAnsiTheme="majorHAnsi"/>
              </w:rPr>
              <w:t xml:space="preserve">tööandjate, </w:t>
            </w:r>
            <w:r w:rsidRPr="00A87D95">
              <w:rPr>
                <w:rFonts w:asciiTheme="majorHAnsi" w:hAnsiTheme="majorHAnsi"/>
              </w:rPr>
              <w:t>lastevanemate ja teiste huvigruppide aktiivsus, avalikkussuhted, kaasatus otsustamisse, tagasiside ja rahulolu</w:t>
            </w:r>
          </w:p>
        </w:tc>
      </w:tr>
      <w:tr w:rsidR="00EC0B65" w:rsidRPr="00A87D95" w14:paraId="223B69DF" w14:textId="77777777" w:rsidTr="00260183">
        <w:trPr>
          <w:trHeight w:val="495"/>
        </w:trPr>
        <w:tc>
          <w:tcPr>
            <w:tcW w:w="9209" w:type="dxa"/>
            <w:tcBorders>
              <w:right w:val="single" w:sz="4" w:space="0" w:color="auto"/>
            </w:tcBorders>
          </w:tcPr>
          <w:p w14:paraId="776B2CCB" w14:textId="77777777" w:rsidR="00EC0B65" w:rsidRPr="00A87D95" w:rsidRDefault="00EC0B65" w:rsidP="00B7457F">
            <w:pPr>
              <w:spacing w:after="0"/>
            </w:pPr>
            <w:r w:rsidRPr="00A87D95">
              <w:t>Analüüs</w:t>
            </w:r>
          </w:p>
          <w:p w14:paraId="65A2664C" w14:textId="77777777" w:rsidR="00EC0B65" w:rsidRPr="00A87D95" w:rsidRDefault="00EC0B65" w:rsidP="00B7457F">
            <w:pPr>
              <w:spacing w:after="0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</w:tr>
      <w:tr w:rsidR="00EC0B65" w:rsidRPr="00A87D95" w14:paraId="2317BF2C" w14:textId="77777777" w:rsidTr="00260183">
        <w:trPr>
          <w:trHeight w:val="319"/>
        </w:trPr>
        <w:tc>
          <w:tcPr>
            <w:tcW w:w="9209" w:type="dxa"/>
            <w:tcBorders>
              <w:right w:val="single" w:sz="4" w:space="0" w:color="auto"/>
            </w:tcBorders>
          </w:tcPr>
          <w:p w14:paraId="5C5957F1" w14:textId="77777777" w:rsidR="00EC0B65" w:rsidRDefault="00EC0B65" w:rsidP="00B7457F">
            <w:pPr>
              <w:spacing w:after="0"/>
            </w:pPr>
            <w:r w:rsidRPr="00A87D95">
              <w:t>Tugevused</w:t>
            </w:r>
          </w:p>
          <w:p w14:paraId="6A8FA0C6" w14:textId="77777777" w:rsidR="00B7457F" w:rsidRPr="00A87D95" w:rsidRDefault="00B7457F" w:rsidP="00B7457F">
            <w:pPr>
              <w:spacing w:after="0"/>
            </w:pPr>
          </w:p>
        </w:tc>
      </w:tr>
      <w:tr w:rsidR="00EC0B65" w:rsidRPr="00A87D95" w14:paraId="3A929530" w14:textId="77777777" w:rsidTr="00260183">
        <w:tc>
          <w:tcPr>
            <w:tcW w:w="9209" w:type="dxa"/>
            <w:tcBorders>
              <w:right w:val="single" w:sz="4" w:space="0" w:color="auto"/>
            </w:tcBorders>
          </w:tcPr>
          <w:p w14:paraId="610DBC65" w14:textId="77777777" w:rsidR="00EC0B65" w:rsidRDefault="00EC0B65" w:rsidP="00B7457F">
            <w:pPr>
              <w:spacing w:after="0"/>
            </w:pPr>
            <w:r w:rsidRPr="00A87D95">
              <w:t>Parendusvaldkonnad</w:t>
            </w:r>
          </w:p>
          <w:p w14:paraId="67015E7B" w14:textId="77777777" w:rsidR="00B7457F" w:rsidRPr="00A87D95" w:rsidRDefault="00B7457F" w:rsidP="00B7457F">
            <w:pPr>
              <w:spacing w:after="0"/>
            </w:pPr>
          </w:p>
        </w:tc>
      </w:tr>
      <w:tr w:rsidR="00EC0B65" w:rsidRPr="00A87D95" w14:paraId="67A5BCD8" w14:textId="77777777" w:rsidTr="00260183">
        <w:tc>
          <w:tcPr>
            <w:tcW w:w="9209" w:type="dxa"/>
            <w:tcBorders>
              <w:right w:val="single" w:sz="4" w:space="0" w:color="auto"/>
            </w:tcBorders>
          </w:tcPr>
          <w:p w14:paraId="2472199F" w14:textId="77777777" w:rsidR="00EC0B65" w:rsidRPr="005008AF" w:rsidRDefault="00EC0B65" w:rsidP="00B7457F">
            <w:pPr>
              <w:spacing w:after="0"/>
              <w:rPr>
                <w:b/>
              </w:rPr>
            </w:pPr>
            <w:r w:rsidRPr="005008AF">
              <w:rPr>
                <w:b/>
              </w:rPr>
              <w:t>Ressursside juhtimine</w:t>
            </w:r>
          </w:p>
          <w:p w14:paraId="484DB1AB" w14:textId="77777777" w:rsidR="00EC0B65" w:rsidRPr="00A87D95" w:rsidRDefault="00EC0B65" w:rsidP="00751EBD">
            <w:pPr>
              <w:spacing w:after="0"/>
              <w:rPr>
                <w:rFonts w:asciiTheme="majorHAnsi" w:hAnsiTheme="majorHAnsi" w:cs="Arial"/>
                <w:b/>
                <w:bCs/>
              </w:rPr>
            </w:pPr>
            <w:r w:rsidRPr="00A87D95">
              <w:rPr>
                <w:rFonts w:asciiTheme="majorHAnsi" w:hAnsiTheme="majorHAnsi"/>
              </w:rPr>
              <w:t>ressursside juhtimine, sealhulgas eelarveliste ressursside juhtimine, materiaal-tehnilise baasi arendamine, inforessursside juhtimine, säästlik majandamine ja keskkonnahoid</w:t>
            </w:r>
          </w:p>
        </w:tc>
      </w:tr>
      <w:tr w:rsidR="00EC0B65" w:rsidRPr="00A87D95" w14:paraId="275E0308" w14:textId="77777777" w:rsidTr="00260183">
        <w:trPr>
          <w:trHeight w:val="420"/>
        </w:trPr>
        <w:tc>
          <w:tcPr>
            <w:tcW w:w="9209" w:type="dxa"/>
            <w:tcBorders>
              <w:right w:val="single" w:sz="4" w:space="0" w:color="auto"/>
            </w:tcBorders>
          </w:tcPr>
          <w:p w14:paraId="5C4A8E7F" w14:textId="77777777" w:rsidR="00EC0B65" w:rsidRDefault="00EC0B65" w:rsidP="00B7457F">
            <w:pPr>
              <w:spacing w:after="0"/>
            </w:pPr>
            <w:r w:rsidRPr="00A87D95">
              <w:t>Analüüs</w:t>
            </w:r>
          </w:p>
          <w:p w14:paraId="33498AC9" w14:textId="77777777" w:rsidR="00B7457F" w:rsidRPr="00A87D95" w:rsidRDefault="00B7457F" w:rsidP="00B7457F">
            <w:pPr>
              <w:spacing w:after="0"/>
            </w:pPr>
          </w:p>
        </w:tc>
      </w:tr>
      <w:tr w:rsidR="00EC0B65" w:rsidRPr="00A87D95" w14:paraId="7A88016A" w14:textId="77777777" w:rsidTr="00260183">
        <w:trPr>
          <w:trHeight w:val="501"/>
        </w:trPr>
        <w:tc>
          <w:tcPr>
            <w:tcW w:w="9209" w:type="dxa"/>
            <w:tcBorders>
              <w:right w:val="single" w:sz="4" w:space="0" w:color="auto"/>
            </w:tcBorders>
          </w:tcPr>
          <w:p w14:paraId="5CA724B8" w14:textId="77777777" w:rsidR="00EC0B65" w:rsidRDefault="00EC0B65" w:rsidP="00B7457F">
            <w:pPr>
              <w:spacing w:after="0"/>
            </w:pPr>
            <w:r w:rsidRPr="00A87D95">
              <w:t>Tugevused</w:t>
            </w:r>
          </w:p>
          <w:p w14:paraId="13388661" w14:textId="77777777" w:rsidR="00B7457F" w:rsidRPr="00A87D95" w:rsidRDefault="00B7457F" w:rsidP="00B7457F">
            <w:pPr>
              <w:spacing w:after="0"/>
            </w:pPr>
          </w:p>
        </w:tc>
      </w:tr>
      <w:tr w:rsidR="00EC0B65" w:rsidRPr="00A87D95" w14:paraId="5A5E967B" w14:textId="77777777" w:rsidTr="00260183">
        <w:tc>
          <w:tcPr>
            <w:tcW w:w="9209" w:type="dxa"/>
            <w:tcBorders>
              <w:right w:val="single" w:sz="4" w:space="0" w:color="auto"/>
            </w:tcBorders>
          </w:tcPr>
          <w:p w14:paraId="4EAB38F7" w14:textId="77777777" w:rsidR="00EC0B65" w:rsidRDefault="00EC0B65" w:rsidP="00B7457F">
            <w:pPr>
              <w:spacing w:after="0"/>
            </w:pPr>
            <w:r w:rsidRPr="00A87D95">
              <w:t>Parendusvaldkonnad</w:t>
            </w:r>
          </w:p>
          <w:p w14:paraId="19B54682" w14:textId="77777777" w:rsidR="00B7457F" w:rsidRPr="00A87D95" w:rsidRDefault="00B7457F" w:rsidP="00B7457F">
            <w:pPr>
              <w:spacing w:after="0"/>
            </w:pPr>
          </w:p>
        </w:tc>
      </w:tr>
      <w:tr w:rsidR="00EC0B65" w:rsidRPr="00A87D95" w14:paraId="0B10EA71" w14:textId="77777777" w:rsidTr="00260183">
        <w:tc>
          <w:tcPr>
            <w:tcW w:w="9209" w:type="dxa"/>
            <w:tcBorders>
              <w:right w:val="single" w:sz="4" w:space="0" w:color="auto"/>
            </w:tcBorders>
          </w:tcPr>
          <w:p w14:paraId="79BFE1CB" w14:textId="77777777" w:rsidR="00EC0B65" w:rsidRPr="005008AF" w:rsidRDefault="00EC0B65" w:rsidP="00B7457F">
            <w:pPr>
              <w:spacing w:after="0"/>
              <w:rPr>
                <w:b/>
              </w:rPr>
            </w:pPr>
            <w:r w:rsidRPr="005008AF">
              <w:rPr>
                <w:b/>
              </w:rPr>
              <w:t>Õppe- ja kasvatusprotsess</w:t>
            </w:r>
          </w:p>
          <w:p w14:paraId="51462547" w14:textId="77777777" w:rsidR="00EC0B65" w:rsidRPr="00A87D95" w:rsidRDefault="00CB75AE" w:rsidP="00751EBD">
            <w:pPr>
              <w:spacing w:after="0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/>
              </w:rPr>
              <w:t>Õ</w:t>
            </w:r>
            <w:r w:rsidR="00EC0B65" w:rsidRPr="00A87D95">
              <w:rPr>
                <w:rFonts w:asciiTheme="majorHAnsi" w:hAnsiTheme="majorHAnsi"/>
              </w:rPr>
              <w:t>ppe- ja kasvatusprot</w:t>
            </w:r>
            <w:r w:rsidR="00751EBD">
              <w:rPr>
                <w:rFonts w:asciiTheme="majorHAnsi" w:hAnsiTheme="majorHAnsi"/>
              </w:rPr>
              <w:t>sess, sealhulgas õppija</w:t>
            </w:r>
            <w:r w:rsidR="00EC0B65" w:rsidRPr="00A87D95">
              <w:rPr>
                <w:rFonts w:asciiTheme="majorHAnsi" w:hAnsiTheme="majorHAnsi"/>
              </w:rPr>
              <w:t xml:space="preserve"> areng, õppekava</w:t>
            </w:r>
            <w:r>
              <w:rPr>
                <w:rFonts w:asciiTheme="majorHAnsi" w:hAnsiTheme="majorHAnsi"/>
              </w:rPr>
              <w:t>d</w:t>
            </w:r>
            <w:r w:rsidR="00EC0B65" w:rsidRPr="00A87D95">
              <w:rPr>
                <w:rFonts w:asciiTheme="majorHAnsi" w:hAnsiTheme="majorHAnsi"/>
              </w:rPr>
              <w:t xml:space="preserve">, õppekorraldus ja -meetodid, </w:t>
            </w:r>
            <w:r w:rsidR="00751EBD">
              <w:rPr>
                <w:rFonts w:asciiTheme="majorHAnsi" w:hAnsiTheme="majorHAnsi"/>
              </w:rPr>
              <w:t xml:space="preserve">praktika korraldus, </w:t>
            </w:r>
            <w:r w:rsidR="00EC0B65" w:rsidRPr="00A87D95">
              <w:rPr>
                <w:rFonts w:asciiTheme="majorHAnsi" w:hAnsiTheme="majorHAnsi"/>
              </w:rPr>
              <w:t>väärtused</w:t>
            </w:r>
            <w:r w:rsidR="00751EBD">
              <w:rPr>
                <w:rFonts w:asciiTheme="majorHAnsi" w:hAnsiTheme="majorHAnsi"/>
              </w:rPr>
              <w:t xml:space="preserve"> ja eetika; õpilastega</w:t>
            </w:r>
            <w:r w:rsidR="00EC0B65" w:rsidRPr="00A87D95">
              <w:rPr>
                <w:rFonts w:asciiTheme="majorHAnsi" w:hAnsiTheme="majorHAnsi"/>
              </w:rPr>
              <w:t xml:space="preserve"> seotud tulemused, sealhulgas haridu</w:t>
            </w:r>
            <w:r w:rsidR="00751EBD">
              <w:rPr>
                <w:rFonts w:asciiTheme="majorHAnsi" w:hAnsiTheme="majorHAnsi"/>
              </w:rPr>
              <w:t>slike erivajadustega õpilastega</w:t>
            </w:r>
            <w:r w:rsidR="00EC0B65" w:rsidRPr="00A87D95">
              <w:rPr>
                <w:rFonts w:asciiTheme="majorHAnsi" w:hAnsiTheme="majorHAnsi"/>
              </w:rPr>
              <w:t xml:space="preserve"> arvestamine, huvitegevus, </w:t>
            </w:r>
            <w:proofErr w:type="spellStart"/>
            <w:r w:rsidR="00EC0B65" w:rsidRPr="00A87D95">
              <w:rPr>
                <w:rFonts w:asciiTheme="majorHAnsi" w:hAnsiTheme="majorHAnsi"/>
              </w:rPr>
              <w:t>terv</w:t>
            </w:r>
            <w:r>
              <w:rPr>
                <w:rFonts w:asciiTheme="majorHAnsi" w:hAnsiTheme="majorHAnsi"/>
              </w:rPr>
              <w:t>isedendus</w:t>
            </w:r>
            <w:proofErr w:type="spellEnd"/>
            <w:r>
              <w:rPr>
                <w:rFonts w:asciiTheme="majorHAnsi" w:hAnsiTheme="majorHAnsi"/>
              </w:rPr>
              <w:t xml:space="preserve">, õpilastega </w:t>
            </w:r>
            <w:r w:rsidR="00EC0B65" w:rsidRPr="00A87D95">
              <w:rPr>
                <w:rFonts w:asciiTheme="majorHAnsi" w:hAnsiTheme="majorHAnsi"/>
              </w:rPr>
              <w:t>seo</w:t>
            </w:r>
            <w:r>
              <w:rPr>
                <w:rFonts w:asciiTheme="majorHAnsi" w:hAnsiTheme="majorHAnsi"/>
              </w:rPr>
              <w:t>tud statistika, õpilaste</w:t>
            </w:r>
            <w:r w:rsidR="00EC0B65" w:rsidRPr="00A87D95">
              <w:rPr>
                <w:rFonts w:asciiTheme="majorHAnsi" w:hAnsiTheme="majorHAnsi"/>
              </w:rPr>
              <w:t xml:space="preserve"> rahulolu</w:t>
            </w:r>
            <w:r>
              <w:rPr>
                <w:rFonts w:asciiTheme="majorHAnsi" w:hAnsiTheme="majorHAnsi"/>
              </w:rPr>
              <w:t xml:space="preserve"> ja </w:t>
            </w:r>
            <w:r w:rsidR="00EC0B65" w:rsidRPr="00A87D95">
              <w:rPr>
                <w:rFonts w:asciiTheme="majorHAnsi" w:hAnsiTheme="majorHAnsi"/>
              </w:rPr>
              <w:t>õpijõudlus</w:t>
            </w:r>
            <w:r>
              <w:rPr>
                <w:rFonts w:asciiTheme="majorHAnsi" w:hAnsiTheme="majorHAnsi"/>
              </w:rPr>
              <w:t>. Kooli tulemusnäitajad.</w:t>
            </w:r>
          </w:p>
        </w:tc>
      </w:tr>
      <w:tr w:rsidR="00EC0B65" w:rsidRPr="00A87D95" w14:paraId="56C4E969" w14:textId="77777777" w:rsidTr="00260183">
        <w:trPr>
          <w:trHeight w:val="435"/>
        </w:trPr>
        <w:tc>
          <w:tcPr>
            <w:tcW w:w="9209" w:type="dxa"/>
            <w:tcBorders>
              <w:right w:val="single" w:sz="4" w:space="0" w:color="auto"/>
            </w:tcBorders>
          </w:tcPr>
          <w:p w14:paraId="22FE95C5" w14:textId="77777777" w:rsidR="00EC0B65" w:rsidRDefault="00EC0B65" w:rsidP="00B7457F">
            <w:pPr>
              <w:spacing w:after="0"/>
            </w:pPr>
            <w:r w:rsidRPr="00A87D95">
              <w:t>Analüüs</w:t>
            </w:r>
          </w:p>
          <w:p w14:paraId="1BC45A32" w14:textId="77777777" w:rsidR="00B7457F" w:rsidRPr="00A87D95" w:rsidRDefault="00B7457F" w:rsidP="00B7457F">
            <w:pPr>
              <w:spacing w:after="0"/>
            </w:pPr>
          </w:p>
        </w:tc>
      </w:tr>
      <w:tr w:rsidR="00EC0B65" w:rsidRPr="00A87D95" w14:paraId="27FDED6B" w14:textId="77777777" w:rsidTr="00260183">
        <w:trPr>
          <w:trHeight w:val="337"/>
        </w:trPr>
        <w:tc>
          <w:tcPr>
            <w:tcW w:w="9209" w:type="dxa"/>
            <w:tcBorders>
              <w:right w:val="single" w:sz="4" w:space="0" w:color="auto"/>
            </w:tcBorders>
          </w:tcPr>
          <w:p w14:paraId="5B3B324A" w14:textId="77777777" w:rsidR="00EC0B65" w:rsidRDefault="00EC0B65" w:rsidP="00B7457F">
            <w:pPr>
              <w:spacing w:after="0"/>
            </w:pPr>
            <w:r w:rsidRPr="00A87D95">
              <w:t>Tugevused</w:t>
            </w:r>
          </w:p>
          <w:p w14:paraId="09053639" w14:textId="77777777" w:rsidR="00B7457F" w:rsidRPr="00A87D95" w:rsidRDefault="00B7457F" w:rsidP="00B7457F">
            <w:pPr>
              <w:spacing w:after="0"/>
            </w:pPr>
          </w:p>
        </w:tc>
      </w:tr>
      <w:tr w:rsidR="00EC0B65" w:rsidRPr="00A87D95" w14:paraId="17744F28" w14:textId="77777777" w:rsidTr="00260183">
        <w:tc>
          <w:tcPr>
            <w:tcW w:w="9209" w:type="dxa"/>
            <w:tcBorders>
              <w:right w:val="single" w:sz="4" w:space="0" w:color="auto"/>
            </w:tcBorders>
          </w:tcPr>
          <w:p w14:paraId="5389EB00" w14:textId="77777777" w:rsidR="00EC0B65" w:rsidRPr="00A87D95" w:rsidRDefault="00EC0B65" w:rsidP="00B7457F">
            <w:pPr>
              <w:spacing w:after="0"/>
            </w:pPr>
            <w:r w:rsidRPr="00A87D95">
              <w:t>Parendusvaldkonnad</w:t>
            </w:r>
          </w:p>
          <w:p w14:paraId="6D0943A0" w14:textId="77777777" w:rsidR="00EC0B65" w:rsidRPr="00A87D95" w:rsidRDefault="00EC0B65" w:rsidP="00B7457F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</w:tbl>
    <w:p w14:paraId="640D7916" w14:textId="77777777" w:rsidR="00EC0B65" w:rsidRDefault="00EC0B65" w:rsidP="00EC0B65">
      <w:pPr>
        <w:rPr>
          <w:rFonts w:ascii="Arial Narrow" w:hAnsi="Arial Narrow"/>
          <w:sz w:val="24"/>
          <w:szCs w:val="24"/>
        </w:rPr>
      </w:pPr>
    </w:p>
    <w:p w14:paraId="73EB2CBC" w14:textId="77777777" w:rsidR="00F66E20" w:rsidRDefault="00F66E20">
      <w:pPr>
        <w:spacing w:line="259" w:lineRule="auto"/>
      </w:pPr>
      <w:r>
        <w:br w:type="page"/>
      </w:r>
    </w:p>
    <w:p w14:paraId="20203025" w14:textId="77777777" w:rsidR="00C75BE8" w:rsidRPr="00F66E20" w:rsidRDefault="00C75BE8" w:rsidP="00F66E20">
      <w:pPr>
        <w:spacing w:after="0"/>
        <w:rPr>
          <w:b/>
        </w:rPr>
      </w:pPr>
      <w:r w:rsidRPr="00F66E20">
        <w:rPr>
          <w:b/>
        </w:rPr>
        <w:t>Kooskõlastused</w:t>
      </w:r>
    </w:p>
    <w:p w14:paraId="0DE3BB0F" w14:textId="77777777" w:rsidR="00EC0B65" w:rsidRPr="00C75BE8" w:rsidRDefault="00EC0B65" w:rsidP="00F66E20">
      <w:pPr>
        <w:spacing w:after="0"/>
      </w:pPr>
    </w:p>
    <w:p w14:paraId="748BEA17" w14:textId="77777777" w:rsidR="00EC0B65" w:rsidRPr="00C75BE8" w:rsidRDefault="00CB75AE" w:rsidP="00C75BE8">
      <w:pPr>
        <w:tabs>
          <w:tab w:val="right" w:leader="dot" w:pos="9356"/>
        </w:tabs>
        <w:rPr>
          <w:bCs/>
          <w:i/>
        </w:rPr>
      </w:pPr>
      <w:r>
        <w:rPr>
          <w:bCs/>
          <w:i/>
        </w:rPr>
        <w:t>Kooli nõukogu</w:t>
      </w:r>
      <w:r w:rsidR="00EC0B65" w:rsidRPr="00C75BE8">
        <w:rPr>
          <w:bCs/>
          <w:i/>
        </w:rPr>
        <w:t xml:space="preserve"> koosoleku protokoll nr </w:t>
      </w:r>
      <w:r w:rsidR="00C75BE8">
        <w:rPr>
          <w:bCs/>
          <w:i/>
        </w:rPr>
        <w:tab/>
      </w:r>
      <w:r w:rsidR="00EC0B65" w:rsidRPr="00C75BE8">
        <w:rPr>
          <w:bCs/>
          <w:i/>
        </w:rPr>
        <w:t xml:space="preserve"> (kuupäev)</w:t>
      </w:r>
    </w:p>
    <w:p w14:paraId="36A064AD" w14:textId="77777777" w:rsidR="00EC0B65" w:rsidRPr="00C75BE8" w:rsidRDefault="00751EBD" w:rsidP="00C75BE8">
      <w:pPr>
        <w:tabs>
          <w:tab w:val="right" w:leader="dot" w:pos="9356"/>
        </w:tabs>
        <w:rPr>
          <w:bCs/>
          <w:i/>
        </w:rPr>
      </w:pPr>
      <w:r>
        <w:rPr>
          <w:bCs/>
          <w:i/>
        </w:rPr>
        <w:t xml:space="preserve">Nõunike </w:t>
      </w:r>
      <w:r w:rsidR="00EC0B65" w:rsidRPr="00C75BE8">
        <w:rPr>
          <w:bCs/>
          <w:i/>
        </w:rPr>
        <w:t>kogu kooskõlastus</w:t>
      </w:r>
      <w:r w:rsidR="00C75BE8">
        <w:rPr>
          <w:bCs/>
          <w:i/>
        </w:rPr>
        <w:t xml:space="preserve"> </w:t>
      </w:r>
      <w:r w:rsidR="00C75BE8">
        <w:rPr>
          <w:bCs/>
          <w:i/>
        </w:rPr>
        <w:tab/>
        <w:t xml:space="preserve"> </w:t>
      </w:r>
      <w:r w:rsidR="00EC0B65" w:rsidRPr="00C75BE8">
        <w:rPr>
          <w:i/>
        </w:rPr>
        <w:t>(kuupäev)</w:t>
      </w:r>
    </w:p>
    <w:p w14:paraId="4242FF1D" w14:textId="77777777" w:rsidR="00EC0B65" w:rsidRPr="00C75BE8" w:rsidRDefault="00C75BE8" w:rsidP="00C7384F">
      <w:pPr>
        <w:tabs>
          <w:tab w:val="right" w:leader="dot" w:pos="2410"/>
          <w:tab w:val="left" w:pos="3119"/>
          <w:tab w:val="right" w:leader="dot" w:pos="5387"/>
          <w:tab w:val="left" w:pos="6379"/>
          <w:tab w:val="right" w:leader="dot" w:pos="9356"/>
        </w:tabs>
        <w:rPr>
          <w:bCs/>
          <w:i/>
        </w:rPr>
      </w:pPr>
      <w:r w:rsidRPr="00C7384F">
        <w:rPr>
          <w:bCs/>
        </w:rPr>
        <w:tab/>
      </w:r>
      <w:r w:rsidR="00EC0B65" w:rsidRPr="00C75BE8">
        <w:rPr>
          <w:bCs/>
          <w:i/>
        </w:rPr>
        <w:tab/>
        <w:t xml:space="preserve"> </w:t>
      </w:r>
      <w:r w:rsidR="00EC0B65" w:rsidRPr="00C7384F">
        <w:rPr>
          <w:bCs/>
        </w:rPr>
        <w:t>käskkiri nr</w:t>
      </w:r>
      <w:r w:rsidR="00EC0B65" w:rsidRPr="00C75BE8">
        <w:rPr>
          <w:bCs/>
          <w:i/>
        </w:rPr>
        <w:t xml:space="preserve"> </w:t>
      </w:r>
      <w:r w:rsidR="00C7384F">
        <w:rPr>
          <w:bCs/>
          <w:i/>
        </w:rPr>
        <w:tab/>
      </w:r>
      <w:r w:rsidR="00C7384F">
        <w:rPr>
          <w:bCs/>
          <w:i/>
        </w:rPr>
        <w:tab/>
      </w:r>
      <w:r w:rsidR="00EC0B65" w:rsidRPr="00C75BE8">
        <w:rPr>
          <w:bCs/>
          <w:i/>
        </w:rPr>
        <w:tab/>
      </w:r>
      <w:r w:rsidR="00EC0B65" w:rsidRPr="00C75BE8">
        <w:rPr>
          <w:i/>
        </w:rPr>
        <w:t>(kuupäev)</w:t>
      </w:r>
    </w:p>
    <w:p w14:paraId="1F41D334" w14:textId="77777777" w:rsidR="00EC0B65" w:rsidRPr="00C75BE8" w:rsidRDefault="00EC0B65" w:rsidP="00C75BE8">
      <w:r w:rsidRPr="00C75BE8">
        <w:t xml:space="preserve">Direktori  nimi, allkiri </w:t>
      </w:r>
    </w:p>
    <w:p w14:paraId="3B50394C" w14:textId="77777777" w:rsidR="00E65C2B" w:rsidRDefault="00EC0B65" w:rsidP="00F66E20">
      <w:r w:rsidRPr="00C75BE8">
        <w:t>(Allkirjastatakse digitaalselt)</w:t>
      </w:r>
      <w:r w:rsidR="00E65C2B">
        <w:br w:type="page"/>
      </w:r>
    </w:p>
    <w:p w14:paraId="0FB2F66C" w14:textId="77777777" w:rsidR="00E65C2B" w:rsidRDefault="00F92910" w:rsidP="00F92910">
      <w:pPr>
        <w:pStyle w:val="Heading2"/>
      </w:pPr>
      <w:bookmarkStart w:id="10" w:name="_Õppekavarühma_aruande_vorm"/>
      <w:bookmarkStart w:id="11" w:name="_Toc481579200"/>
      <w:bookmarkEnd w:id="10"/>
      <w:r>
        <w:t>Õppekavarühma aruande vorm</w:t>
      </w:r>
      <w:bookmarkEnd w:id="11"/>
      <w:r w:rsidR="00C27D42">
        <w:rPr>
          <w:rStyle w:val="FootnoteReference"/>
        </w:rPr>
        <w:footnoteReference w:id="3"/>
      </w:r>
    </w:p>
    <w:p w14:paraId="5FA45098" w14:textId="77777777" w:rsidR="00E65C2B" w:rsidRPr="00C24670" w:rsidRDefault="00E65C2B" w:rsidP="00F92910">
      <w:pPr>
        <w:spacing w:after="0" w:line="240" w:lineRule="auto"/>
      </w:pPr>
      <w:bookmarkStart w:id="12" w:name="_Toc260605435"/>
      <w:r w:rsidRPr="00C24670">
        <w:t xml:space="preserve"> 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92910" w14:paraId="20251A25" w14:textId="77777777" w:rsidTr="00F92910">
        <w:tc>
          <w:tcPr>
            <w:tcW w:w="9396" w:type="dxa"/>
          </w:tcPr>
          <w:p w14:paraId="3DB4BC5F" w14:textId="77777777" w:rsidR="00F92910" w:rsidRDefault="00F92910" w:rsidP="00F66E20">
            <w:pPr>
              <w:jc w:val="center"/>
            </w:pPr>
            <w:r>
              <w:t>(kooli nimi) (õppekavarühma nimetus)</w:t>
            </w:r>
          </w:p>
          <w:p w14:paraId="59AB6A97" w14:textId="77777777" w:rsidR="00F92910" w:rsidRDefault="00F92910" w:rsidP="00F66E2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t xml:space="preserve">ÕPPEKAVARÜHMA </w:t>
            </w:r>
            <w:r w:rsidRPr="00C24670">
              <w:t>ARUANNE</w:t>
            </w:r>
          </w:p>
        </w:tc>
      </w:tr>
    </w:tbl>
    <w:p w14:paraId="4A68B783" w14:textId="77777777" w:rsidR="00E65C2B" w:rsidRPr="00C24670" w:rsidRDefault="00E65C2B" w:rsidP="00E65C2B">
      <w:pPr>
        <w:pStyle w:val="Title"/>
        <w:tabs>
          <w:tab w:val="left" w:pos="780"/>
        </w:tabs>
        <w:jc w:val="both"/>
        <w:rPr>
          <w:rFonts w:ascii="Arial" w:hAnsi="Arial" w:cs="Arial"/>
          <w:b w:val="0"/>
          <w:color w:val="000000"/>
        </w:rPr>
      </w:pPr>
    </w:p>
    <w:p w14:paraId="2E54EDAA" w14:textId="77777777" w:rsidR="00E65C2B" w:rsidRPr="00C24670" w:rsidRDefault="00E65C2B" w:rsidP="00E65C2B">
      <w:pPr>
        <w:pStyle w:val="Pis1"/>
        <w:rPr>
          <w:rFonts w:ascii="Arial" w:hAnsi="Arial" w:cs="Arial"/>
          <w:color w:val="000000"/>
          <w:sz w:val="20"/>
          <w:szCs w:val="20"/>
        </w:rPr>
      </w:pPr>
      <w:r w:rsidRPr="00C24670">
        <w:rPr>
          <w:rFonts w:ascii="Arial" w:hAnsi="Arial" w:cs="Arial"/>
          <w:color w:val="000000"/>
          <w:sz w:val="20"/>
          <w:szCs w:val="20"/>
        </w:rPr>
        <w:t>I ÜLDANDMED</w:t>
      </w:r>
    </w:p>
    <w:p w14:paraId="0B2E5AC4" w14:textId="77777777" w:rsidR="00E65C2B" w:rsidRPr="00C24670" w:rsidRDefault="00E65C2B" w:rsidP="00E65C2B">
      <w:pPr>
        <w:pStyle w:val="Pis1"/>
        <w:rPr>
          <w:rFonts w:ascii="Arial" w:hAnsi="Arial" w:cs="Arial"/>
          <w:color w:val="000000"/>
          <w:sz w:val="20"/>
          <w:szCs w:val="20"/>
        </w:rPr>
      </w:pPr>
    </w:p>
    <w:tbl>
      <w:tblPr>
        <w:tblW w:w="9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117"/>
      </w:tblGrid>
      <w:tr w:rsidR="00E65C2B" w:rsidRPr="00C24670" w14:paraId="61255406" w14:textId="77777777" w:rsidTr="00751EBD">
        <w:trPr>
          <w:cantSplit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DA09" w14:textId="77777777" w:rsidR="00E65C2B" w:rsidRPr="00C24670" w:rsidRDefault="00E65C2B" w:rsidP="00F66E20">
            <w:pPr>
              <w:pStyle w:val="Pis1"/>
              <w:spacing w:before="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Pr="00C24670">
              <w:rPr>
                <w:rFonts w:ascii="Arial" w:hAnsi="Arial" w:cs="Arial"/>
                <w:color w:val="000000"/>
                <w:sz w:val="20"/>
                <w:szCs w:val="20"/>
              </w:rPr>
              <w:t xml:space="preserve">KOOLI ÜLDANDMED </w:t>
            </w:r>
          </w:p>
        </w:tc>
      </w:tr>
      <w:tr w:rsidR="00E65C2B" w:rsidRPr="00C24670" w14:paraId="2902A6FE" w14:textId="77777777" w:rsidTr="00751E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5254" w14:textId="77777777" w:rsidR="00E65C2B" w:rsidRPr="00C24670" w:rsidRDefault="00E65C2B" w:rsidP="00F66E20">
            <w:pPr>
              <w:pStyle w:val="Sisuvasakpool"/>
              <w:spacing w:before="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670">
              <w:rPr>
                <w:rFonts w:ascii="Arial" w:hAnsi="Arial" w:cs="Arial"/>
                <w:color w:val="000000"/>
                <w:sz w:val="20"/>
                <w:szCs w:val="20"/>
              </w:rPr>
              <w:t>Koolijuhi ees- ja perekonnanimi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4CC9" w14:textId="77777777" w:rsidR="00E65C2B" w:rsidRPr="00C24670" w:rsidRDefault="00E65C2B" w:rsidP="00F66E20">
            <w:pPr>
              <w:pStyle w:val="Akt"/>
              <w:spacing w:before="0" w:after="0" w:line="36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5C2B" w:rsidRPr="00C24670" w14:paraId="1CFC7F00" w14:textId="77777777" w:rsidTr="00751E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2E5F" w14:textId="77777777" w:rsidR="00E65C2B" w:rsidRPr="00C24670" w:rsidRDefault="00E65C2B" w:rsidP="00F66E20">
            <w:pPr>
              <w:pStyle w:val="Sisuvasakpool"/>
              <w:spacing w:before="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670">
              <w:rPr>
                <w:rFonts w:ascii="Arial" w:hAnsi="Arial" w:cs="Arial"/>
                <w:color w:val="000000"/>
                <w:sz w:val="20"/>
                <w:szCs w:val="20"/>
              </w:rPr>
              <w:t>Kooli kontaktandmed:</w:t>
            </w:r>
          </w:p>
          <w:p w14:paraId="0B78D306" w14:textId="77777777" w:rsidR="00E65C2B" w:rsidRPr="00C24670" w:rsidRDefault="00E65C2B" w:rsidP="00F66E20">
            <w:pPr>
              <w:pStyle w:val="Sisuvasakpool"/>
              <w:spacing w:before="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670">
              <w:rPr>
                <w:rFonts w:ascii="Arial" w:hAnsi="Arial" w:cs="Arial"/>
                <w:color w:val="000000"/>
                <w:sz w:val="20"/>
                <w:szCs w:val="20"/>
              </w:rPr>
              <w:t>aadress</w:t>
            </w:r>
          </w:p>
          <w:p w14:paraId="35443EDC" w14:textId="77777777" w:rsidR="00E65C2B" w:rsidRPr="00C24670" w:rsidRDefault="00E65C2B" w:rsidP="00F66E20">
            <w:pPr>
              <w:pStyle w:val="Sisuvasakpool"/>
              <w:spacing w:before="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670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  <w:p w14:paraId="162C41CF" w14:textId="77777777" w:rsidR="00E65C2B" w:rsidRPr="00C24670" w:rsidRDefault="00E65C2B" w:rsidP="00F66E20">
            <w:pPr>
              <w:pStyle w:val="Sisuvasakpool"/>
              <w:spacing w:before="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670">
              <w:rPr>
                <w:rFonts w:ascii="Arial" w:hAnsi="Arial" w:cs="Arial"/>
                <w:color w:val="000000"/>
                <w:sz w:val="20"/>
                <w:szCs w:val="20"/>
              </w:rPr>
              <w:t>e-post</w:t>
            </w:r>
          </w:p>
          <w:p w14:paraId="3AE56B68" w14:textId="77777777" w:rsidR="00E65C2B" w:rsidRPr="00C24670" w:rsidRDefault="00E65C2B" w:rsidP="00F66E20">
            <w:pPr>
              <w:pStyle w:val="Sisuvasakpool"/>
              <w:spacing w:before="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670">
              <w:rPr>
                <w:rFonts w:ascii="Arial" w:hAnsi="Arial" w:cs="Arial"/>
                <w:color w:val="000000"/>
                <w:sz w:val="20"/>
                <w:szCs w:val="20"/>
              </w:rPr>
              <w:t>kodulehekülg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3A05" w14:textId="77777777" w:rsidR="00E65C2B" w:rsidRPr="00C24670" w:rsidRDefault="00E65C2B" w:rsidP="00F66E20">
            <w:pPr>
              <w:pStyle w:val="Akt"/>
              <w:spacing w:before="0" w:after="0" w:line="36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5C2B" w:rsidRPr="00C24670" w14:paraId="7B051D08" w14:textId="77777777" w:rsidTr="00751E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23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A0EAC9" w14:textId="77777777" w:rsidR="00E65C2B" w:rsidRPr="00C24670" w:rsidRDefault="00E65C2B" w:rsidP="00F66E20">
            <w:pPr>
              <w:pStyle w:val="Sisuvasakpool"/>
              <w:spacing w:before="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670">
              <w:rPr>
                <w:rFonts w:ascii="Arial" w:hAnsi="Arial" w:cs="Arial"/>
                <w:color w:val="000000"/>
                <w:sz w:val="20"/>
                <w:szCs w:val="20"/>
              </w:rPr>
              <w:t>Õppekavarühma kontaktisik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5BD4F2" w14:textId="77777777" w:rsidR="00E65C2B" w:rsidRPr="00C24670" w:rsidRDefault="00E65C2B" w:rsidP="00F66E20">
            <w:pPr>
              <w:pStyle w:val="Akt"/>
              <w:spacing w:before="0" w:after="0" w:line="36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5C2B" w:rsidRPr="00C24670" w14:paraId="2A35C9C7" w14:textId="77777777" w:rsidTr="00751E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37A2F0" w14:textId="77777777" w:rsidR="00E65C2B" w:rsidRPr="00C24670" w:rsidRDefault="00E65C2B" w:rsidP="00F66E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670">
              <w:rPr>
                <w:rFonts w:ascii="Arial" w:hAnsi="Arial" w:cs="Arial"/>
                <w:sz w:val="20"/>
                <w:szCs w:val="20"/>
              </w:rPr>
              <w:t>amet</w:t>
            </w:r>
          </w:p>
          <w:p w14:paraId="07727B60" w14:textId="77777777" w:rsidR="00E65C2B" w:rsidRPr="00C24670" w:rsidRDefault="00E65C2B" w:rsidP="00F66E20">
            <w:pPr>
              <w:pStyle w:val="Sisuvasakpool"/>
              <w:spacing w:before="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670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  <w:p w14:paraId="4DF3CF77" w14:textId="77777777" w:rsidR="00E65C2B" w:rsidRPr="00C24670" w:rsidRDefault="00E65C2B" w:rsidP="00F66E20">
            <w:pPr>
              <w:pStyle w:val="Sisuvasakpool"/>
              <w:spacing w:before="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670">
              <w:rPr>
                <w:rFonts w:ascii="Arial" w:hAnsi="Arial" w:cs="Arial"/>
                <w:color w:val="000000"/>
                <w:sz w:val="20"/>
                <w:szCs w:val="20"/>
              </w:rPr>
              <w:t>e-post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AEDE9" w14:textId="77777777" w:rsidR="00E65C2B" w:rsidRPr="00C24670" w:rsidRDefault="00E65C2B" w:rsidP="00F66E20">
            <w:pPr>
              <w:pStyle w:val="Akt"/>
              <w:spacing w:before="0" w:after="0" w:line="36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5C2B" w:rsidRPr="00C24670" w14:paraId="00B382A2" w14:textId="77777777" w:rsidTr="00751E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96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8AB1BB" w14:textId="77777777" w:rsidR="00E65C2B" w:rsidRDefault="00E65C2B" w:rsidP="00F66E20">
            <w:pPr>
              <w:pStyle w:val="Sisuvasakpool"/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4670">
              <w:rPr>
                <w:rFonts w:ascii="Arial" w:hAnsi="Arial" w:cs="Arial"/>
                <w:b/>
                <w:sz w:val="20"/>
                <w:szCs w:val="20"/>
              </w:rPr>
              <w:t>Kooli lühikirjeldus ja eripära</w:t>
            </w:r>
          </w:p>
          <w:p w14:paraId="1FD135FE" w14:textId="77777777" w:rsidR="00E65C2B" w:rsidRPr="00477BA0" w:rsidRDefault="00E65C2B" w:rsidP="00F66E20">
            <w:pPr>
              <w:pStyle w:val="Sisuvasakpool"/>
              <w:spacing w:before="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BA0">
              <w:rPr>
                <w:rFonts w:ascii="Arial" w:hAnsi="Arial" w:cs="Arial"/>
                <w:sz w:val="18"/>
                <w:szCs w:val="18"/>
              </w:rPr>
              <w:t>(lühiülevaade ajaloost ja hetkeolukorrast, kooli arengukava peamised eesmärgid - kuni 1 A4)</w:t>
            </w:r>
          </w:p>
          <w:p w14:paraId="381109D8" w14:textId="77777777" w:rsidR="00E65C2B" w:rsidRPr="00C24670" w:rsidRDefault="00E65C2B" w:rsidP="00F66E2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65C2B" w:rsidRPr="00C24670" w14:paraId="79DBB009" w14:textId="77777777" w:rsidTr="00751E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96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A72831" w14:textId="77777777" w:rsidR="00E65C2B" w:rsidRPr="00C24670" w:rsidRDefault="00E65C2B" w:rsidP="00F66E2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13" w:name="_Toc270336633"/>
            <w:r w:rsidRPr="00C24670">
              <w:rPr>
                <w:rFonts w:ascii="Arial" w:hAnsi="Arial" w:cs="Arial"/>
                <w:b/>
                <w:sz w:val="20"/>
                <w:szCs w:val="20"/>
              </w:rPr>
              <w:t>Sisehindamissüsteemi lühikirjeldus</w:t>
            </w:r>
            <w:bookmarkEnd w:id="13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4BDA125" w14:textId="77777777" w:rsidR="00E65C2B" w:rsidRPr="00C24670" w:rsidRDefault="00E65C2B" w:rsidP="00F66E20">
            <w:pPr>
              <w:pStyle w:val="Sisuvasakpool"/>
              <w:spacing w:before="0" w:after="0" w:line="360" w:lineRule="auto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C2B" w:rsidRPr="00C24670" w14:paraId="4D960BB0" w14:textId="77777777" w:rsidTr="00751E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96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FD458B" w14:textId="77777777" w:rsidR="00E65C2B" w:rsidRDefault="00E65C2B" w:rsidP="00F66E2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Õppekavarühma aruande periood (õppeaastad)</w:t>
            </w:r>
          </w:p>
          <w:p w14:paraId="3E61EB8B" w14:textId="77777777" w:rsidR="00E65C2B" w:rsidRPr="00C24670" w:rsidRDefault="00E65C2B" w:rsidP="00F66E2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C2B" w:rsidRPr="00C24670" w14:paraId="10BBB5AF" w14:textId="77777777" w:rsidTr="00751E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96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B30C3" w14:textId="77777777" w:rsidR="00E65C2B" w:rsidRDefault="00E65C2B" w:rsidP="00F66E20">
            <w:pPr>
              <w:pStyle w:val="Title"/>
              <w:tabs>
                <w:tab w:val="left" w:pos="780"/>
              </w:tabs>
              <w:spacing w:line="360" w:lineRule="auto"/>
              <w:jc w:val="left"/>
              <w:rPr>
                <w:rFonts w:ascii="Arial" w:hAnsi="Arial" w:cs="Arial"/>
                <w:lang w:val="et-EE"/>
              </w:rPr>
            </w:pPr>
            <w:r w:rsidRPr="00C24670">
              <w:rPr>
                <w:rFonts w:ascii="Arial" w:hAnsi="Arial" w:cs="Arial"/>
                <w:lang w:val="et-EE"/>
              </w:rPr>
              <w:t>Ülevaade õppekavarühma õppekavadest</w:t>
            </w:r>
            <w:r>
              <w:rPr>
                <w:rFonts w:ascii="Arial" w:hAnsi="Arial" w:cs="Arial"/>
                <w:lang w:val="et-EE"/>
              </w:rPr>
              <w:t xml:space="preserve"> (sh täiendusõppe õppekavadest)</w:t>
            </w:r>
          </w:p>
          <w:p w14:paraId="2F9A69CE" w14:textId="77777777" w:rsidR="00E65C2B" w:rsidRPr="00BD0364" w:rsidRDefault="00E65C2B" w:rsidP="00F66E20">
            <w:pPr>
              <w:pStyle w:val="Title"/>
              <w:tabs>
                <w:tab w:val="left" w:pos="7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val="et-EE"/>
              </w:rPr>
            </w:pPr>
            <w:r w:rsidRPr="00BD0364">
              <w:rPr>
                <w:rFonts w:ascii="Arial" w:hAnsi="Arial" w:cs="Arial"/>
                <w:b w:val="0"/>
                <w:sz w:val="18"/>
                <w:szCs w:val="18"/>
                <w:lang w:val="et-EE"/>
              </w:rPr>
              <w:t>1) Mis aastast on õppekavarühma õppekavad rakendatud?</w:t>
            </w:r>
          </w:p>
          <w:p w14:paraId="51D9C9D1" w14:textId="77777777" w:rsidR="00E65C2B" w:rsidRPr="00BD0364" w:rsidRDefault="00E65C2B" w:rsidP="00F66E20">
            <w:pPr>
              <w:pStyle w:val="Title"/>
              <w:tabs>
                <w:tab w:val="left" w:pos="7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val="et-EE"/>
              </w:rPr>
            </w:pPr>
            <w:r w:rsidRPr="00BD0364">
              <w:rPr>
                <w:rFonts w:ascii="Arial" w:hAnsi="Arial" w:cs="Arial"/>
                <w:b w:val="0"/>
                <w:sz w:val="18"/>
                <w:szCs w:val="18"/>
                <w:lang w:val="et-EE"/>
              </w:rPr>
              <w:t>2) Andmed õppekavade kohta (nimetus, kutseõppeliik) ja lühidalt õppekavade õpiväljundid</w:t>
            </w:r>
          </w:p>
          <w:p w14:paraId="2B2049CB" w14:textId="77777777" w:rsidR="00E65C2B" w:rsidRPr="00C24670" w:rsidRDefault="00E65C2B" w:rsidP="00F66E2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C2B" w:rsidRPr="00C24670" w14:paraId="4C9C5536" w14:textId="77777777" w:rsidTr="00751E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96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35B240" w14:textId="77777777" w:rsidR="00E65C2B" w:rsidRDefault="00E65C2B" w:rsidP="00F66E20">
            <w:pPr>
              <w:pStyle w:val="Title"/>
              <w:tabs>
                <w:tab w:val="left" w:pos="780"/>
              </w:tabs>
              <w:spacing w:line="360" w:lineRule="auto"/>
              <w:jc w:val="left"/>
              <w:rPr>
                <w:rFonts w:ascii="Arial" w:hAnsi="Arial" w:cs="Arial"/>
                <w:lang w:val="et-EE"/>
              </w:rPr>
            </w:pPr>
            <w:r w:rsidRPr="00C24670">
              <w:rPr>
                <w:rFonts w:ascii="Arial" w:hAnsi="Arial" w:cs="Arial"/>
                <w:lang w:val="et-EE"/>
              </w:rPr>
              <w:t>Ülevaade õppekavarühma õppijatest</w:t>
            </w:r>
            <w:r>
              <w:rPr>
                <w:rFonts w:ascii="Arial" w:hAnsi="Arial" w:cs="Arial"/>
                <w:lang w:val="et-EE"/>
              </w:rPr>
              <w:t xml:space="preserve"> (sh täiendusõppes osalejatest)</w:t>
            </w:r>
            <w:r w:rsidRPr="00C24670">
              <w:rPr>
                <w:rFonts w:ascii="Arial" w:hAnsi="Arial" w:cs="Arial"/>
                <w:lang w:val="et-EE"/>
              </w:rPr>
              <w:t xml:space="preserve"> </w:t>
            </w:r>
          </w:p>
          <w:p w14:paraId="0303F328" w14:textId="77777777" w:rsidR="00E65C2B" w:rsidRDefault="00E65C2B" w:rsidP="00F66E20">
            <w:pPr>
              <w:pStyle w:val="Title"/>
              <w:tabs>
                <w:tab w:val="left" w:pos="7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val="et-EE"/>
              </w:rPr>
            </w:pPr>
            <w:r w:rsidRPr="001C4072">
              <w:rPr>
                <w:rFonts w:ascii="Arial" w:hAnsi="Arial" w:cs="Arial"/>
                <w:b w:val="0"/>
                <w:sz w:val="18"/>
                <w:szCs w:val="18"/>
                <w:lang w:val="et-EE"/>
              </w:rPr>
              <w:t>Andmed õppekavarühma õppijate kohta kolme eelneva aasta lõikes</w:t>
            </w:r>
          </w:p>
          <w:p w14:paraId="4993F7F5" w14:textId="77777777" w:rsidR="00E65C2B" w:rsidRPr="001C4072" w:rsidRDefault="00E65C2B" w:rsidP="00F66E20">
            <w:pPr>
              <w:pStyle w:val="Title"/>
              <w:tabs>
                <w:tab w:val="left" w:pos="7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val="et-EE"/>
              </w:rPr>
            </w:pPr>
          </w:p>
        </w:tc>
      </w:tr>
      <w:tr w:rsidR="00E65C2B" w:rsidRPr="00C24670" w14:paraId="667F796A" w14:textId="77777777" w:rsidTr="00751E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96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7DD5FB" w14:textId="77777777" w:rsidR="00E65C2B" w:rsidRDefault="00E65C2B" w:rsidP="00F66E2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2127D">
              <w:rPr>
                <w:rFonts w:ascii="Arial" w:hAnsi="Arial" w:cs="Arial"/>
                <w:b/>
                <w:sz w:val="20"/>
                <w:szCs w:val="20"/>
              </w:rPr>
              <w:t>Ülevaade õppekavarühma personalist</w:t>
            </w:r>
          </w:p>
          <w:p w14:paraId="0A86BE1A" w14:textId="77777777" w:rsidR="00E65C2B" w:rsidRPr="005F4306" w:rsidRDefault="00E65C2B" w:rsidP="00F66E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4306">
              <w:rPr>
                <w:rFonts w:ascii="Arial" w:hAnsi="Arial" w:cs="Arial"/>
                <w:sz w:val="18"/>
                <w:szCs w:val="18"/>
              </w:rPr>
              <w:t xml:space="preserve">Andmed õppekavarühma personali </w:t>
            </w:r>
            <w:r>
              <w:rPr>
                <w:rFonts w:ascii="Arial" w:hAnsi="Arial" w:cs="Arial"/>
                <w:sz w:val="18"/>
                <w:szCs w:val="18"/>
              </w:rPr>
              <w:t xml:space="preserve"> (sh täienduskoolitusega seotud personali) nõuetele vastavuse</w:t>
            </w:r>
            <w:r w:rsidRPr="005F4306">
              <w:rPr>
                <w:rFonts w:ascii="Arial" w:hAnsi="Arial" w:cs="Arial"/>
                <w:sz w:val="18"/>
                <w:szCs w:val="18"/>
              </w:rPr>
              <w:t xml:space="preserve"> ja vanuselise struktuuri kohta</w:t>
            </w:r>
          </w:p>
          <w:p w14:paraId="6E379C99" w14:textId="77777777" w:rsidR="00E65C2B" w:rsidRPr="00C24670" w:rsidRDefault="00E65C2B" w:rsidP="00F66E2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61BDA3" w14:textId="77777777" w:rsidR="00E65C2B" w:rsidRPr="0082127D" w:rsidRDefault="00E65C2B" w:rsidP="00E65C2B">
      <w:pPr>
        <w:rPr>
          <w:sz w:val="20"/>
          <w:szCs w:val="20"/>
        </w:rPr>
      </w:pPr>
      <w:r w:rsidRPr="00C24670">
        <w:rPr>
          <w:b/>
          <w:bCs/>
          <w:sz w:val="20"/>
          <w:szCs w:val="20"/>
        </w:rPr>
        <w:br w:type="page"/>
      </w:r>
      <w:r w:rsidRPr="00C24670">
        <w:rPr>
          <w:rFonts w:ascii="Arial" w:hAnsi="Arial" w:cs="Arial"/>
          <w:b/>
          <w:sz w:val="20"/>
          <w:szCs w:val="20"/>
        </w:rPr>
        <w:t>II ANALÜÜSIV OSA</w:t>
      </w:r>
    </w:p>
    <w:p w14:paraId="17B4DFCC" w14:textId="77777777" w:rsidR="00E65C2B" w:rsidRDefault="00E65C2B" w:rsidP="00E65C2B">
      <w:pPr>
        <w:rPr>
          <w:rFonts w:ascii="Arial" w:hAnsi="Arial" w:cs="Arial"/>
          <w:sz w:val="20"/>
          <w:szCs w:val="20"/>
        </w:rPr>
      </w:pPr>
    </w:p>
    <w:p w14:paraId="10FA56D3" w14:textId="77777777" w:rsidR="00E65C2B" w:rsidRDefault="00E65C2B" w:rsidP="00E65C2B">
      <w:pPr>
        <w:rPr>
          <w:rFonts w:ascii="Arial" w:hAnsi="Arial" w:cs="Arial"/>
          <w:b/>
          <w:sz w:val="20"/>
          <w:szCs w:val="20"/>
        </w:rPr>
      </w:pPr>
      <w:r w:rsidRPr="009A162A">
        <w:rPr>
          <w:rFonts w:ascii="Arial" w:hAnsi="Arial" w:cs="Arial"/>
          <w:b/>
          <w:sz w:val="20"/>
          <w:szCs w:val="20"/>
        </w:rPr>
        <w:t>Hetke- ja arenguvaate hinnangu lahtrisse märkige skaala number, mis iseloomustab antud kriteeriumi toimivuse taset õppekavarühmas</w:t>
      </w:r>
      <w:r>
        <w:rPr>
          <w:rFonts w:ascii="Arial" w:hAnsi="Arial" w:cs="Arial"/>
          <w:b/>
          <w:sz w:val="20"/>
          <w:szCs w:val="20"/>
        </w:rPr>
        <w:t>:</w:t>
      </w:r>
    </w:p>
    <w:p w14:paraId="6EE19B97" w14:textId="77777777" w:rsidR="00E65C2B" w:rsidRPr="009A162A" w:rsidRDefault="00E65C2B" w:rsidP="00E65C2B">
      <w:pPr>
        <w:rPr>
          <w:rFonts w:ascii="Arial" w:hAnsi="Arial" w:cs="Arial"/>
          <w:b/>
          <w:sz w:val="20"/>
          <w:szCs w:val="20"/>
        </w:rPr>
      </w:pPr>
    </w:p>
    <w:p w14:paraId="601ADFDF" w14:textId="77777777" w:rsidR="00E65C2B" w:rsidRPr="009A162A" w:rsidRDefault="00E65C2B" w:rsidP="00E65C2B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162A">
        <w:rPr>
          <w:rFonts w:ascii="Arial" w:hAnsi="Arial" w:cs="Arial"/>
          <w:b/>
          <w:color w:val="000000"/>
          <w:sz w:val="20"/>
          <w:szCs w:val="20"/>
        </w:rPr>
        <w:t xml:space="preserve">         Hetkevaade</w:t>
      </w:r>
      <w:r w:rsidRPr="009A162A">
        <w:rPr>
          <w:rFonts w:ascii="Arial" w:hAnsi="Arial" w:cs="Arial"/>
          <w:color w:val="000000"/>
          <w:sz w:val="20"/>
          <w:szCs w:val="20"/>
        </w:rPr>
        <w:tab/>
      </w:r>
      <w:r w:rsidRPr="009A162A">
        <w:rPr>
          <w:rFonts w:ascii="Arial" w:hAnsi="Arial" w:cs="Arial"/>
          <w:color w:val="000000"/>
          <w:sz w:val="20"/>
          <w:szCs w:val="20"/>
        </w:rPr>
        <w:tab/>
      </w:r>
      <w:r w:rsidRPr="009A162A">
        <w:rPr>
          <w:rFonts w:ascii="Arial" w:hAnsi="Arial" w:cs="Arial"/>
          <w:color w:val="000000"/>
          <w:sz w:val="20"/>
          <w:szCs w:val="20"/>
        </w:rPr>
        <w:tab/>
      </w:r>
      <w:r w:rsidRPr="009A162A">
        <w:rPr>
          <w:rFonts w:ascii="Arial" w:hAnsi="Arial" w:cs="Arial"/>
          <w:color w:val="000000"/>
          <w:sz w:val="20"/>
          <w:szCs w:val="20"/>
        </w:rPr>
        <w:tab/>
      </w:r>
      <w:r w:rsidRPr="009A162A">
        <w:rPr>
          <w:rFonts w:ascii="Arial" w:hAnsi="Arial" w:cs="Arial"/>
          <w:color w:val="000000"/>
          <w:sz w:val="20"/>
          <w:szCs w:val="20"/>
        </w:rPr>
        <w:tab/>
      </w:r>
      <w:r w:rsidRPr="009A162A">
        <w:rPr>
          <w:rFonts w:ascii="Arial" w:hAnsi="Arial" w:cs="Arial"/>
          <w:b/>
          <w:color w:val="000000"/>
          <w:sz w:val="20"/>
          <w:szCs w:val="20"/>
        </w:rPr>
        <w:t>Arenguvaade</w:t>
      </w:r>
      <w:r w:rsidRPr="009A162A">
        <w:rPr>
          <w:rFonts w:ascii="Arial" w:hAnsi="Arial" w:cs="Arial"/>
          <w:b/>
          <w:color w:val="000000"/>
          <w:sz w:val="20"/>
          <w:szCs w:val="20"/>
        </w:rPr>
        <w:tab/>
      </w:r>
      <w:r w:rsidRPr="009A162A">
        <w:rPr>
          <w:rFonts w:ascii="Arial" w:hAnsi="Arial" w:cs="Arial"/>
          <w:color w:val="000000"/>
          <w:sz w:val="20"/>
          <w:szCs w:val="20"/>
        </w:rPr>
        <w:tab/>
      </w:r>
      <w:r w:rsidRPr="009A162A">
        <w:rPr>
          <w:rFonts w:ascii="Arial" w:hAnsi="Arial" w:cs="Arial"/>
          <w:color w:val="000000"/>
          <w:sz w:val="20"/>
          <w:szCs w:val="20"/>
        </w:rPr>
        <w:tab/>
      </w:r>
      <w:r w:rsidRPr="009A162A">
        <w:rPr>
          <w:rFonts w:ascii="Arial" w:hAnsi="Arial" w:cs="Arial"/>
          <w:color w:val="000000"/>
          <w:sz w:val="20"/>
          <w:szCs w:val="20"/>
        </w:rPr>
        <w:tab/>
      </w:r>
    </w:p>
    <w:p w14:paraId="020B5D22" w14:textId="77777777" w:rsidR="00E65C2B" w:rsidRPr="009A162A" w:rsidRDefault="00E65C2B" w:rsidP="00E65C2B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A162A">
        <w:rPr>
          <w:rFonts w:ascii="Arial" w:hAnsi="Arial" w:cs="Arial"/>
          <w:b/>
          <w:color w:val="000000"/>
          <w:sz w:val="20"/>
          <w:szCs w:val="20"/>
        </w:rPr>
        <w:t xml:space="preserve">vastab nõutavale tasemele </w:t>
      </w:r>
      <w:r w:rsidRPr="009A162A">
        <w:rPr>
          <w:rFonts w:ascii="Arial" w:hAnsi="Arial" w:cs="Arial"/>
          <w:b/>
          <w:color w:val="000000"/>
          <w:sz w:val="20"/>
          <w:szCs w:val="20"/>
        </w:rPr>
        <w:tab/>
      </w:r>
      <w:r w:rsidRPr="009A162A">
        <w:rPr>
          <w:rFonts w:ascii="Arial" w:hAnsi="Arial" w:cs="Arial"/>
          <w:b/>
          <w:color w:val="000000"/>
          <w:sz w:val="20"/>
          <w:szCs w:val="20"/>
        </w:rPr>
        <w:tab/>
      </w:r>
      <w:r w:rsidRPr="009A162A">
        <w:rPr>
          <w:rFonts w:ascii="Arial" w:hAnsi="Arial" w:cs="Arial"/>
          <w:b/>
          <w:color w:val="000000"/>
          <w:sz w:val="20"/>
          <w:szCs w:val="20"/>
        </w:rPr>
        <w:tab/>
        <w:t>1.   tagab jätkusuutlikkuse</w:t>
      </w:r>
    </w:p>
    <w:p w14:paraId="0900A324" w14:textId="77777777" w:rsidR="00E65C2B" w:rsidRPr="009A162A" w:rsidRDefault="00E65C2B" w:rsidP="00E65C2B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A162A">
        <w:rPr>
          <w:rFonts w:ascii="Arial" w:hAnsi="Arial" w:cs="Arial"/>
          <w:b/>
          <w:color w:val="000000"/>
          <w:sz w:val="20"/>
          <w:szCs w:val="20"/>
        </w:rPr>
        <w:t>pigem vastab nõutavale tasemele</w:t>
      </w:r>
      <w:r w:rsidRPr="009A162A">
        <w:rPr>
          <w:rFonts w:ascii="Arial" w:hAnsi="Arial" w:cs="Arial"/>
          <w:b/>
          <w:color w:val="000000"/>
          <w:sz w:val="20"/>
          <w:szCs w:val="20"/>
        </w:rPr>
        <w:tab/>
      </w:r>
      <w:r w:rsidRPr="009A162A">
        <w:rPr>
          <w:rFonts w:ascii="Arial" w:hAnsi="Arial" w:cs="Arial"/>
          <w:b/>
          <w:color w:val="000000"/>
          <w:sz w:val="20"/>
          <w:szCs w:val="20"/>
        </w:rPr>
        <w:tab/>
        <w:t>2.   pigem tagab jätkusuutlikkuse</w:t>
      </w:r>
    </w:p>
    <w:p w14:paraId="787F61FC" w14:textId="77777777" w:rsidR="00E65C2B" w:rsidRPr="009A162A" w:rsidRDefault="00E65C2B" w:rsidP="00E65C2B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A162A">
        <w:rPr>
          <w:rFonts w:ascii="Arial" w:hAnsi="Arial" w:cs="Arial"/>
          <w:b/>
          <w:color w:val="000000"/>
          <w:sz w:val="20"/>
          <w:szCs w:val="20"/>
        </w:rPr>
        <w:t>pigem ei vasta nõutavale tasemele</w:t>
      </w:r>
      <w:r w:rsidRPr="009A162A">
        <w:rPr>
          <w:rFonts w:ascii="Arial" w:hAnsi="Arial" w:cs="Arial"/>
          <w:b/>
          <w:color w:val="000000"/>
          <w:sz w:val="20"/>
          <w:szCs w:val="20"/>
        </w:rPr>
        <w:tab/>
      </w:r>
      <w:r w:rsidRPr="009A162A">
        <w:rPr>
          <w:rFonts w:ascii="Arial" w:hAnsi="Arial" w:cs="Arial"/>
          <w:b/>
          <w:color w:val="000000"/>
          <w:sz w:val="20"/>
          <w:szCs w:val="20"/>
        </w:rPr>
        <w:tab/>
        <w:t>3.   pigem ei taga jätkusuutlikkust</w:t>
      </w:r>
    </w:p>
    <w:p w14:paraId="49DF0370" w14:textId="77777777" w:rsidR="00E65C2B" w:rsidRPr="009A162A" w:rsidRDefault="00E65C2B" w:rsidP="00E65C2B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9A162A">
        <w:rPr>
          <w:rFonts w:ascii="Arial" w:hAnsi="Arial" w:cs="Arial"/>
          <w:b/>
          <w:color w:val="000000"/>
          <w:sz w:val="20"/>
          <w:szCs w:val="20"/>
        </w:rPr>
        <w:t>ei vasta nõutavale tasemele</w:t>
      </w:r>
      <w:r w:rsidRPr="009A162A">
        <w:rPr>
          <w:rFonts w:ascii="Arial" w:hAnsi="Arial" w:cs="Arial"/>
          <w:b/>
          <w:color w:val="000000"/>
          <w:sz w:val="20"/>
          <w:szCs w:val="20"/>
        </w:rPr>
        <w:tab/>
      </w:r>
      <w:r w:rsidRPr="009A162A">
        <w:rPr>
          <w:rFonts w:ascii="Arial" w:hAnsi="Arial" w:cs="Arial"/>
          <w:b/>
          <w:color w:val="000000"/>
          <w:sz w:val="20"/>
          <w:szCs w:val="20"/>
        </w:rPr>
        <w:tab/>
      </w:r>
      <w:r w:rsidRPr="009A162A">
        <w:rPr>
          <w:rFonts w:ascii="Arial" w:hAnsi="Arial" w:cs="Arial"/>
          <w:b/>
          <w:color w:val="000000"/>
          <w:sz w:val="20"/>
          <w:szCs w:val="20"/>
        </w:rPr>
        <w:tab/>
        <w:t>4.   ei taga jätkusuutlikkust</w:t>
      </w:r>
      <w:r w:rsidRPr="009A162A">
        <w:rPr>
          <w:rFonts w:ascii="Arial" w:hAnsi="Arial" w:cs="Arial"/>
          <w:sz w:val="20"/>
          <w:szCs w:val="20"/>
        </w:rPr>
        <w:t xml:space="preserve"> </w:t>
      </w:r>
    </w:p>
    <w:p w14:paraId="0B93B6D5" w14:textId="77777777" w:rsidR="00E65C2B" w:rsidRPr="00C24670" w:rsidRDefault="00E65C2B" w:rsidP="00E65C2B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4"/>
        <w:gridCol w:w="1101"/>
      </w:tblGrid>
      <w:tr w:rsidR="00E65C2B" w:rsidRPr="00C24670" w14:paraId="3155CDA1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D9C65F" w14:textId="77777777" w:rsidR="00E65C2B" w:rsidRPr="00C24670" w:rsidRDefault="00E65C2B" w:rsidP="00F66E20">
            <w:pPr>
              <w:pStyle w:val="Vikepealkiri"/>
              <w:numPr>
                <w:ilvl w:val="0"/>
                <w:numId w:val="13"/>
              </w:numPr>
              <w:spacing w:before="0"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C24670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HINDAMISVALDKOND: Õppe- ja kasvatusprotsess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, sh täiskasvanute koolitus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9BFECF" w14:textId="77777777" w:rsidR="00E65C2B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val="et-EE"/>
              </w:rPr>
            </w:pPr>
            <w:r w:rsidRPr="00C24670">
              <w:rPr>
                <w:rFonts w:ascii="Arial" w:hAnsi="Arial" w:cs="Arial"/>
                <w:b/>
                <w:sz w:val="20"/>
                <w:szCs w:val="20"/>
              </w:rPr>
              <w:t>Hinnang</w:t>
            </w:r>
          </w:p>
          <w:p w14:paraId="408B0BF0" w14:textId="77777777" w:rsidR="00E65C2B" w:rsidRPr="005912BC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</w:tr>
      <w:tr w:rsidR="00E65C2B" w:rsidRPr="00C24670" w14:paraId="379ABD40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BE725A" w14:textId="77777777" w:rsidR="00E65C2B" w:rsidRPr="002362E3" w:rsidRDefault="00E65C2B" w:rsidP="00F66E20">
            <w:pPr>
              <w:widowControl w:val="0"/>
              <w:numPr>
                <w:ilvl w:val="1"/>
                <w:numId w:val="13"/>
              </w:numPr>
              <w:suppressAutoHyphens/>
              <w:spacing w:after="0"/>
              <w:ind w:left="498" w:hanging="426"/>
              <w:rPr>
                <w:rFonts w:ascii="Arial" w:eastAsia="Times New Roman" w:hAnsi="Arial" w:cs="Arial"/>
                <w:b/>
                <w:sz w:val="20"/>
                <w:szCs w:val="20"/>
                <w:lang w:val="x-none"/>
              </w:rPr>
            </w:pPr>
            <w:r w:rsidRPr="002362E3">
              <w:rPr>
                <w:rFonts w:ascii="Arial" w:eastAsia="Times New Roman" w:hAnsi="Arial" w:cs="Arial"/>
                <w:b/>
                <w:sz w:val="20"/>
                <w:szCs w:val="20"/>
                <w:lang w:val="x-none"/>
              </w:rPr>
              <w:t xml:space="preserve">Õppekavade (sh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täiendusõppe õppekavade</w:t>
            </w:r>
            <w:r w:rsidRPr="002362E3">
              <w:rPr>
                <w:rFonts w:ascii="Arial" w:eastAsia="Times New Roman" w:hAnsi="Arial" w:cs="Arial"/>
                <w:b/>
                <w:sz w:val="20"/>
                <w:szCs w:val="20"/>
                <w:lang w:val="x-none"/>
              </w:rPr>
              <w:t>) koostamine ja arendamine l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x-none"/>
              </w:rPr>
              <w:t>ähtub huvigruppide vajadustest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ja õppekavastrateegiast.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35D0DE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</w:tr>
      <w:tr w:rsidR="00E65C2B" w:rsidRPr="00C24670" w14:paraId="2D8C527B" w14:textId="77777777" w:rsidTr="00751EBD">
        <w:trPr>
          <w:trHeight w:val="293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B099B" w14:textId="77777777" w:rsidR="00E65C2B" w:rsidRPr="001401A8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Cs/>
                <w:i/>
                <w:color w:val="1F497D"/>
                <w:sz w:val="16"/>
                <w:szCs w:val="16"/>
                <w:lang w:val="et-EE"/>
              </w:rPr>
            </w:pPr>
            <w:r w:rsidRPr="001401A8">
              <w:rPr>
                <w:rFonts w:ascii="Arial" w:hAnsi="Arial" w:cs="Arial"/>
                <w:bCs/>
                <w:i/>
                <w:color w:val="1F497D"/>
                <w:sz w:val="16"/>
                <w:szCs w:val="16"/>
                <w:lang w:val="et-EE"/>
              </w:rPr>
              <w:t xml:space="preserve">Kriteeriumi </w:t>
            </w:r>
            <w:r w:rsidRPr="006F6EC5">
              <w:rPr>
                <w:rFonts w:ascii="Arial" w:hAnsi="Arial" w:cs="Arial"/>
                <w:b/>
                <w:bCs/>
                <w:i/>
                <w:color w:val="1F497D"/>
                <w:sz w:val="16"/>
                <w:szCs w:val="16"/>
                <w:lang w:val="et-EE"/>
              </w:rPr>
              <w:t>analüüs</w:t>
            </w:r>
            <w:r w:rsidRPr="001401A8">
              <w:rPr>
                <w:rFonts w:ascii="Arial" w:hAnsi="Arial" w:cs="Arial"/>
                <w:bCs/>
                <w:i/>
                <w:color w:val="1F497D"/>
                <w:sz w:val="16"/>
                <w:szCs w:val="16"/>
                <w:lang w:val="et-EE"/>
              </w:rPr>
              <w:t xml:space="preserve"> (sh enesehinnangu põhjendus)</w:t>
            </w:r>
          </w:p>
        </w:tc>
      </w:tr>
      <w:tr w:rsidR="00E65C2B" w:rsidRPr="00C24670" w14:paraId="7C5AC74B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4503FC" w14:textId="77777777" w:rsidR="00E65C2B" w:rsidRPr="00E92F47" w:rsidRDefault="00E65C2B" w:rsidP="00F66E20">
            <w:pPr>
              <w:widowControl w:val="0"/>
              <w:numPr>
                <w:ilvl w:val="1"/>
                <w:numId w:val="13"/>
              </w:numPr>
              <w:suppressAutoHyphens/>
              <w:spacing w:after="0"/>
              <w:ind w:left="498" w:hanging="42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2F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Õppe- ja kasvatusprotsessi korraldus ja arendus toetab õppekavade eesmärkide saavutamist </w:t>
            </w:r>
            <w:r w:rsidRPr="00E92F47">
              <w:rPr>
                <w:rFonts w:ascii="Arial" w:eastAsia="Times New Roman" w:hAnsi="Arial" w:cs="Arial"/>
                <w:sz w:val="20"/>
                <w:szCs w:val="20"/>
              </w:rPr>
              <w:t>(õppekorralduse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E92F47">
              <w:rPr>
                <w:rFonts w:ascii="Arial" w:eastAsia="Times New Roman" w:hAnsi="Arial" w:cs="Arial"/>
                <w:sz w:val="20"/>
                <w:szCs w:val="20"/>
              </w:rPr>
              <w:t>sh praktika töökeskkonnas ja praktilis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 töö õppekeskkonnas korraldus ja hindamine;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lõimingu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toetamine õppekorraldusega; e-õpe; kutse andmine; </w:t>
            </w:r>
            <w:r w:rsidRPr="00E92F47">
              <w:rPr>
                <w:rFonts w:ascii="Arial" w:eastAsia="Times New Roman" w:hAnsi="Arial" w:cs="Arial"/>
                <w:sz w:val="20"/>
                <w:szCs w:val="20"/>
              </w:rPr>
              <w:t>dokumentatsiooni asjakohasus ja rakendumine).</w:t>
            </w:r>
            <w:r w:rsidRPr="00E92F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B6C971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</w:tr>
      <w:tr w:rsidR="00E65C2B" w:rsidRPr="00C24670" w14:paraId="2C0922AA" w14:textId="77777777" w:rsidTr="00751EBD">
        <w:trPr>
          <w:trHeight w:val="293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80E2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</w:tr>
      <w:tr w:rsidR="00E65C2B" w:rsidRPr="00C24670" w14:paraId="2509A1CC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38EF3" w14:textId="77777777" w:rsidR="00E65C2B" w:rsidRPr="00300E73" w:rsidRDefault="00E65C2B" w:rsidP="00F66E20">
            <w:pPr>
              <w:pStyle w:val="Akt"/>
              <w:numPr>
                <w:ilvl w:val="1"/>
                <w:numId w:val="13"/>
              </w:numPr>
              <w:spacing w:before="0" w:after="0" w:line="360" w:lineRule="auto"/>
              <w:ind w:left="498" w:hanging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47B89">
              <w:rPr>
                <w:rFonts w:ascii="Arial" w:hAnsi="Arial" w:cs="Arial"/>
                <w:b/>
                <w:sz w:val="20"/>
                <w:szCs w:val="20"/>
              </w:rPr>
              <w:t xml:space="preserve">Õppe- ja kasvatusprotsessi läbiviimine ja selle arendus toetab õppija arengut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kutseharidusstandardis määratletud </w:t>
            </w:r>
            <w:r w:rsidRPr="00F47B89">
              <w:rPr>
                <w:rFonts w:ascii="Arial" w:hAnsi="Arial" w:cs="Arial"/>
                <w:b/>
                <w:sz w:val="20"/>
                <w:szCs w:val="20"/>
              </w:rPr>
              <w:t xml:space="preserve">õpiväljundite saavutamisel </w:t>
            </w:r>
            <w:r w:rsidRPr="00300E7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õppemeetodite </w:t>
            </w:r>
            <w:r w:rsidRPr="00300E73">
              <w:rPr>
                <w:rFonts w:ascii="Arial" w:hAnsi="Arial" w:cs="Arial"/>
                <w:sz w:val="20"/>
                <w:szCs w:val="20"/>
              </w:rPr>
              <w:t xml:space="preserve">lähtumine õpiväljunditest ning õppijate vajadustest ja eripärast; võtme- ja erialakompetentside </w:t>
            </w:r>
            <w:r>
              <w:rPr>
                <w:rFonts w:ascii="Arial" w:hAnsi="Arial" w:cs="Arial"/>
                <w:sz w:val="20"/>
                <w:szCs w:val="20"/>
              </w:rPr>
              <w:t xml:space="preserve">lõimimine, </w:t>
            </w:r>
            <w:r w:rsidRPr="00300E73">
              <w:rPr>
                <w:rFonts w:ascii="Arial" w:hAnsi="Arial" w:cs="Arial"/>
                <w:sz w:val="20"/>
                <w:szCs w:val="20"/>
              </w:rPr>
              <w:t>arendamine ja hindamine;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0E73">
              <w:rPr>
                <w:rFonts w:ascii="Arial" w:hAnsi="Arial" w:cs="Arial"/>
                <w:sz w:val="20"/>
                <w:szCs w:val="20"/>
              </w:rPr>
              <w:t>õppija</w:t>
            </w:r>
            <w:r>
              <w:rPr>
                <w:rFonts w:ascii="Arial" w:hAnsi="Arial" w:cs="Arial"/>
                <w:sz w:val="20"/>
                <w:szCs w:val="20"/>
              </w:rPr>
              <w:t xml:space="preserve"> arenguga</w:t>
            </w:r>
            <w:r w:rsidRPr="00300E73">
              <w:rPr>
                <w:rFonts w:ascii="Arial" w:hAnsi="Arial" w:cs="Arial"/>
                <w:sz w:val="20"/>
                <w:szCs w:val="20"/>
              </w:rPr>
              <w:t xml:space="preserve"> seotud tulemused</w:t>
            </w:r>
            <w:r>
              <w:rPr>
                <w:rFonts w:ascii="Arial" w:hAnsi="Arial" w:cs="Arial"/>
                <w:sz w:val="20"/>
                <w:szCs w:val="20"/>
              </w:rPr>
              <w:t xml:space="preserve"> jm</w:t>
            </w:r>
            <w:r w:rsidRPr="00300E7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0FED26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</w:tr>
      <w:tr w:rsidR="00E65C2B" w:rsidRPr="00C24670" w14:paraId="3A9BEB94" w14:textId="77777777" w:rsidTr="00751EBD">
        <w:trPr>
          <w:trHeight w:val="293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486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bCs/>
                <w:strike/>
                <w:sz w:val="20"/>
                <w:szCs w:val="20"/>
                <w:lang w:val="et-EE"/>
              </w:rPr>
            </w:pPr>
          </w:p>
        </w:tc>
      </w:tr>
      <w:tr w:rsidR="00E65C2B" w:rsidRPr="00C24670" w14:paraId="38710935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97332" w14:textId="77777777" w:rsidR="00E65C2B" w:rsidRPr="009A3472" w:rsidRDefault="00E65C2B" w:rsidP="00F66E20">
            <w:pPr>
              <w:widowControl w:val="0"/>
              <w:numPr>
                <w:ilvl w:val="1"/>
                <w:numId w:val="13"/>
              </w:numPr>
              <w:suppressAutoHyphens/>
              <w:spacing w:after="0"/>
              <w:ind w:left="498" w:hanging="42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34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Tugisüsteem ja selle arendus toetab õppijat </w:t>
            </w:r>
            <w:r w:rsidRPr="009A3472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õppija õpipädevuste, </w:t>
            </w:r>
            <w:r w:rsidRPr="009A347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enesekohaste ja sotsiaalsete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pädevuste</w:t>
            </w:r>
            <w:r w:rsidRPr="009A347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arengu toetamine; hariduslike erivajadustega õppijate toetamine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sh  tugisüsteem õpi- ja kasvatusraskustega õppijatele; täiskasvanud õppijate toetamine; </w:t>
            </w:r>
            <w:r w:rsidRPr="009A3472">
              <w:rPr>
                <w:rFonts w:ascii="Arial" w:eastAsia="Times New Roman" w:hAnsi="Arial" w:cs="Arial"/>
                <w:bCs/>
                <w:sz w:val="20"/>
                <w:szCs w:val="20"/>
              </w:rPr>
              <w:t>õppija arengu analüüsimine, vajadusel individuaalse õppe rakendamine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9A347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sh VÕTA kasutamine).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B50442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</w:tr>
      <w:tr w:rsidR="00E65C2B" w:rsidRPr="00C24670" w14:paraId="7F56C63B" w14:textId="77777777" w:rsidTr="00751EBD">
        <w:trPr>
          <w:trHeight w:val="293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6B1" w14:textId="77777777" w:rsidR="00E65C2B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</w:tr>
      <w:tr w:rsidR="00E65C2B" w:rsidRPr="00C24670" w14:paraId="2ECF5C67" w14:textId="77777777" w:rsidTr="00751EBD">
        <w:trPr>
          <w:trHeight w:val="293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AEC8" w14:textId="77777777" w:rsidR="00E65C2B" w:rsidRPr="00DB6D2D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 xml:space="preserve">ÕPPEKAVARÜHMA </w:t>
            </w:r>
            <w:r w:rsidRPr="00DB6D2D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TULEMUSTE  ANALÜÜS:</w:t>
            </w:r>
          </w:p>
          <w:p w14:paraId="71E1177A" w14:textId="77777777" w:rsidR="00E65C2B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Cs/>
                <w:i/>
                <w:sz w:val="18"/>
                <w:szCs w:val="18"/>
                <w:lang w:val="et-EE"/>
              </w:rPr>
            </w:pPr>
            <w:r w:rsidRPr="00733BCA">
              <w:rPr>
                <w:rFonts w:ascii="Arial" w:hAnsi="Arial" w:cs="Arial"/>
                <w:bCs/>
                <w:i/>
                <w:sz w:val="18"/>
                <w:szCs w:val="18"/>
                <w:lang w:val="et-EE"/>
              </w:rPr>
              <w:t>(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t-EE"/>
              </w:rPr>
              <w:t xml:space="preserve">sh </w:t>
            </w:r>
            <w:r w:rsidRPr="00733BCA">
              <w:rPr>
                <w:rFonts w:ascii="Arial" w:hAnsi="Arial" w:cs="Arial"/>
                <w:bCs/>
                <w:i/>
                <w:sz w:val="18"/>
                <w:szCs w:val="18"/>
                <w:lang w:val="et-EE"/>
              </w:rPr>
              <w:t>5 kohustuslikku võtmetulemust)</w:t>
            </w:r>
          </w:p>
          <w:p w14:paraId="634EA7F1" w14:textId="77777777" w:rsidR="00E65C2B" w:rsidRPr="00172AF3" w:rsidRDefault="00E65C2B" w:rsidP="00F66E20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/>
              <w:ind w:hanging="1091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72AF3">
              <w:rPr>
                <w:rFonts w:ascii="Arial" w:eastAsia="Arial Unicode MS" w:hAnsi="Arial" w:cs="Arial"/>
                <w:b/>
                <w:sz w:val="20"/>
                <w:szCs w:val="20"/>
              </w:rPr>
              <w:t>riikliku koolitustellimuse täitmine ja õpingute lõpetamine;</w:t>
            </w:r>
          </w:p>
          <w:p w14:paraId="5B8DB5DF" w14:textId="77777777" w:rsidR="00E65C2B" w:rsidRPr="00172AF3" w:rsidRDefault="00E65C2B" w:rsidP="00F66E20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/>
              <w:ind w:hanging="1091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72AF3">
              <w:rPr>
                <w:rFonts w:ascii="Arial" w:eastAsia="Arial Unicode MS" w:hAnsi="Arial" w:cs="Arial"/>
                <w:b/>
                <w:sz w:val="20"/>
                <w:szCs w:val="20"/>
              </w:rPr>
              <w:t>lõpetanute rakendumine tööturul;</w:t>
            </w:r>
          </w:p>
          <w:p w14:paraId="66870660" w14:textId="77777777" w:rsidR="00E65C2B" w:rsidRPr="00172AF3" w:rsidRDefault="00E65C2B" w:rsidP="00F66E20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/>
              <w:ind w:hanging="1091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72AF3">
              <w:rPr>
                <w:rFonts w:ascii="Arial" w:eastAsia="Arial Unicode MS" w:hAnsi="Arial" w:cs="Arial"/>
                <w:b/>
                <w:sz w:val="20"/>
                <w:szCs w:val="20"/>
              </w:rPr>
              <w:t>lõpetanute edasiõppimine;</w:t>
            </w:r>
          </w:p>
          <w:p w14:paraId="650C6CF6" w14:textId="77777777" w:rsidR="00E65C2B" w:rsidRPr="00172AF3" w:rsidRDefault="00E65C2B" w:rsidP="00F66E20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/>
              <w:ind w:hanging="1091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72AF3">
              <w:rPr>
                <w:rFonts w:ascii="Arial" w:eastAsia="Arial Unicode MS" w:hAnsi="Arial" w:cs="Arial"/>
                <w:b/>
                <w:sz w:val="20"/>
                <w:szCs w:val="20"/>
              </w:rPr>
              <w:t>kutseeksami sooritamine;</w:t>
            </w:r>
          </w:p>
          <w:p w14:paraId="28BCFC46" w14:textId="77777777" w:rsidR="00E65C2B" w:rsidRDefault="00E65C2B" w:rsidP="00F66E20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/>
              <w:ind w:hanging="109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72AF3">
              <w:rPr>
                <w:rFonts w:ascii="Arial" w:eastAsia="Arial Unicode MS" w:hAnsi="Arial" w:cs="Arial"/>
                <w:b/>
                <w:sz w:val="20"/>
                <w:szCs w:val="20"/>
              </w:rPr>
              <w:t>koolituse pakkumine sihtrühmadele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;</w:t>
            </w:r>
          </w:p>
          <w:p w14:paraId="7526DA46" w14:textId="77777777" w:rsidR="00E65C2B" w:rsidRDefault="00E65C2B" w:rsidP="00F66E20">
            <w:pPr>
              <w:tabs>
                <w:tab w:val="left" w:pos="1134"/>
              </w:tabs>
              <w:spacing w:after="0"/>
              <w:ind w:left="180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E90AF41" w14:textId="77777777" w:rsidR="00E65C2B" w:rsidRPr="00C771C6" w:rsidRDefault="00E65C2B" w:rsidP="00F66E20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/>
              <w:ind w:hanging="109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771C6">
              <w:rPr>
                <w:rFonts w:ascii="Arial" w:eastAsia="Arial Unicode MS" w:hAnsi="Arial" w:cs="Arial"/>
                <w:sz w:val="20"/>
                <w:szCs w:val="20"/>
              </w:rPr>
              <w:t>õppe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C771C6">
              <w:rPr>
                <w:rFonts w:ascii="Arial" w:eastAsia="Arial Unicode MS" w:hAnsi="Arial" w:cs="Arial"/>
                <w:sz w:val="20"/>
                <w:szCs w:val="20"/>
              </w:rPr>
              <w:t>tulemuslikkuse muud näitajad.</w:t>
            </w:r>
          </w:p>
          <w:p w14:paraId="3FA04C52" w14:textId="77777777" w:rsidR="00E65C2B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Cs/>
                <w:i/>
                <w:sz w:val="18"/>
                <w:szCs w:val="18"/>
                <w:lang w:val="et-EE"/>
              </w:rPr>
            </w:pPr>
          </w:p>
          <w:p w14:paraId="039CBB70" w14:textId="77777777" w:rsidR="00E65C2B" w:rsidRPr="00733BCA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Cs/>
                <w:i/>
                <w:sz w:val="18"/>
                <w:szCs w:val="18"/>
                <w:lang w:val="et-EE"/>
              </w:rPr>
            </w:pPr>
          </w:p>
        </w:tc>
      </w:tr>
      <w:tr w:rsidR="00E65C2B" w:rsidRPr="00C24670" w14:paraId="0DD76B7B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18B568" w14:textId="77777777" w:rsidR="00E65C2B" w:rsidRPr="00C24670" w:rsidRDefault="00E65C2B" w:rsidP="00F66E20">
            <w:pPr>
              <w:pStyle w:val="BodyText2"/>
              <w:spacing w:before="0" w:after="0" w:line="360" w:lineRule="auto"/>
              <w:jc w:val="left"/>
              <w:rPr>
                <w:rFonts w:cs="Arial"/>
                <w:bCs/>
                <w:color w:val="auto"/>
                <w:sz w:val="20"/>
                <w:szCs w:val="20"/>
                <w:lang w:val="et-EE"/>
              </w:rPr>
            </w:pPr>
            <w:r w:rsidRPr="00C24670">
              <w:rPr>
                <w:rFonts w:cs="Arial"/>
                <w:b/>
                <w:bCs/>
                <w:sz w:val="20"/>
                <w:szCs w:val="20"/>
                <w:lang w:val="et-EE"/>
              </w:rPr>
              <w:t>Õppekavarühma arenguvaade antud hindamisvaldkonnas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F43664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</w:tr>
      <w:tr w:rsidR="00E65C2B" w:rsidRPr="0082127D" w14:paraId="3300C0EC" w14:textId="77777777" w:rsidTr="00751EBD">
        <w:trPr>
          <w:trHeight w:val="293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F64C" w14:textId="77777777" w:rsidR="00E65C2B" w:rsidRPr="0082127D" w:rsidRDefault="00E65C2B" w:rsidP="00F66E20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  <w:lang w:eastAsia="et-EE"/>
              </w:rPr>
            </w:pPr>
          </w:p>
          <w:p w14:paraId="4FEF8651" w14:textId="77777777" w:rsidR="00E65C2B" w:rsidRPr="0082127D" w:rsidRDefault="00E65C2B" w:rsidP="00F66E20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  <w:lang w:eastAsia="et-EE"/>
              </w:rPr>
            </w:pPr>
          </w:p>
        </w:tc>
      </w:tr>
      <w:tr w:rsidR="00E65C2B" w:rsidRPr="00C24670" w14:paraId="6EDB9EED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F5DC00" w14:textId="77777777" w:rsidR="00E65C2B" w:rsidRPr="009B1C56" w:rsidRDefault="00E65C2B" w:rsidP="00F66E20">
            <w:pPr>
              <w:pStyle w:val="BodyText2"/>
              <w:numPr>
                <w:ilvl w:val="0"/>
                <w:numId w:val="13"/>
              </w:numPr>
              <w:spacing w:before="0" w:after="0" w:line="360" w:lineRule="auto"/>
              <w:rPr>
                <w:rFonts w:cs="Arial"/>
                <w:b/>
                <w:bCs/>
                <w:color w:val="auto"/>
                <w:sz w:val="20"/>
                <w:szCs w:val="20"/>
                <w:lang w:val="et-EE"/>
              </w:rPr>
            </w:pPr>
            <w:r w:rsidRPr="009B1C56">
              <w:rPr>
                <w:rFonts w:cs="Arial"/>
                <w:b/>
                <w:bCs/>
                <w:color w:val="auto"/>
                <w:sz w:val="20"/>
                <w:szCs w:val="20"/>
                <w:lang w:val="et-EE"/>
              </w:rPr>
              <w:t>HINDAMISVALDKOND: Eestvedamine ja juhtimine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05C3AA" w14:textId="77777777" w:rsidR="00E65C2B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val="et-EE"/>
              </w:rPr>
            </w:pPr>
            <w:r w:rsidRPr="00C24670">
              <w:rPr>
                <w:rFonts w:ascii="Arial" w:hAnsi="Arial" w:cs="Arial"/>
                <w:b/>
                <w:sz w:val="20"/>
                <w:szCs w:val="20"/>
              </w:rPr>
              <w:t>Hinnang</w:t>
            </w:r>
          </w:p>
          <w:p w14:paraId="6D303E86" w14:textId="77777777" w:rsidR="00E65C2B" w:rsidRPr="00C41AFE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val="et-EE"/>
              </w:rPr>
            </w:pPr>
          </w:p>
        </w:tc>
      </w:tr>
      <w:tr w:rsidR="00E65C2B" w:rsidRPr="00C24670" w14:paraId="722006CC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6CDADD" w14:textId="77777777" w:rsidR="00E65C2B" w:rsidRPr="005819F0" w:rsidRDefault="00E65C2B" w:rsidP="00F66E20">
            <w:pPr>
              <w:widowControl w:val="0"/>
              <w:numPr>
                <w:ilvl w:val="1"/>
                <w:numId w:val="13"/>
              </w:numPr>
              <w:suppressAutoHyphens/>
              <w:spacing w:after="0"/>
              <w:ind w:left="498" w:hanging="426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x-none"/>
              </w:rPr>
            </w:pPr>
            <w:r w:rsidRPr="005819F0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x-none"/>
              </w:rPr>
              <w:t>Õppekavarühma eestvedamine ja juhtimine on tõhus ning toetab õppekavarühma jätkusuutlikku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st</w:t>
            </w:r>
            <w:r w:rsidRPr="005819F0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x-none"/>
              </w:rPr>
              <w:t xml:space="preserve"> </w:t>
            </w:r>
            <w:r w:rsidRPr="005819F0">
              <w:rPr>
                <w:rFonts w:ascii="Arial" w:eastAsia="Times New Roman" w:hAnsi="Arial" w:cs="Arial"/>
                <w:noProof/>
                <w:sz w:val="20"/>
                <w:szCs w:val="20"/>
                <w:lang w:val="x-none"/>
              </w:rPr>
              <w:t xml:space="preserve">(aruandeperioodil toimunud põhjendatud muudatused õppekavarühma juhtimises;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nõunike kogu, </w:t>
            </w:r>
            <w:r w:rsidRPr="005819F0">
              <w:rPr>
                <w:rFonts w:ascii="Arial" w:eastAsia="Times New Roman" w:hAnsi="Arial" w:cs="Arial"/>
                <w:noProof/>
                <w:sz w:val="20"/>
                <w:szCs w:val="20"/>
                <w:lang w:val="x-none"/>
              </w:rPr>
              <w:t xml:space="preserve">õppijate ja õpetajate kaasamine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õppekavarühma </w:t>
            </w:r>
            <w:r w:rsidRPr="005819F0">
              <w:rPr>
                <w:rFonts w:ascii="Arial" w:eastAsia="Times New Roman" w:hAnsi="Arial" w:cs="Arial"/>
                <w:noProof/>
                <w:sz w:val="20"/>
                <w:szCs w:val="20"/>
                <w:lang w:val="x-none"/>
              </w:rPr>
              <w:t>juhtimisse; vastutusvaldkondade selge määratlemine; kommunikatsioon eri tasanditel; õppekavarühma tegevuse eesmärgistamine ja kooskõla üldise strateegiaga; panus kooli missiooni, visiooni ja strateegiliste eesmärkide saavutamisse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, õppekavarühma juhtimise tagasisidestamine ja hindamine jm</w:t>
            </w:r>
            <w:r w:rsidRPr="005819F0">
              <w:rPr>
                <w:rFonts w:ascii="Arial" w:eastAsia="Times New Roman" w:hAnsi="Arial" w:cs="Arial"/>
                <w:noProof/>
                <w:sz w:val="20"/>
                <w:szCs w:val="20"/>
                <w:lang w:val="x-none"/>
              </w:rPr>
              <w:t>).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15385C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C2B" w:rsidRPr="00C24670" w14:paraId="29C9FEA5" w14:textId="77777777" w:rsidTr="00751EBD">
        <w:trPr>
          <w:trHeight w:val="293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B718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</w:tr>
      <w:tr w:rsidR="00E65C2B" w:rsidRPr="00C24670" w14:paraId="598B059F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3ABB23" w14:textId="77777777" w:rsidR="00E65C2B" w:rsidRPr="00C24670" w:rsidRDefault="00E65C2B" w:rsidP="00F66E20">
            <w:pPr>
              <w:pStyle w:val="BodyText2"/>
              <w:spacing w:before="0" w:after="0" w:line="36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24670">
              <w:rPr>
                <w:rFonts w:cs="Arial"/>
                <w:b/>
                <w:bCs/>
                <w:sz w:val="20"/>
                <w:szCs w:val="20"/>
                <w:lang w:val="et-EE"/>
              </w:rPr>
              <w:t>Õppekavarühma arenguvaade antud hindamisvaldkonnas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29F438" w14:textId="77777777" w:rsidR="00E65C2B" w:rsidRPr="00F11783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val="et-EE"/>
              </w:rPr>
            </w:pPr>
          </w:p>
        </w:tc>
      </w:tr>
      <w:tr w:rsidR="00E65C2B" w:rsidRPr="00C24670" w14:paraId="19077D10" w14:textId="77777777" w:rsidTr="00751EBD">
        <w:trPr>
          <w:trHeight w:val="293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993" w14:textId="77777777" w:rsidR="00E65C2B" w:rsidRPr="00C24670" w:rsidRDefault="00E65C2B" w:rsidP="00F66E20">
            <w:pPr>
              <w:pStyle w:val="Vikepealkiri"/>
              <w:spacing w:before="0"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</w:tr>
      <w:tr w:rsidR="00E65C2B" w:rsidRPr="00C24670" w14:paraId="21EB57E5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558E6D" w14:textId="77777777" w:rsidR="00E65C2B" w:rsidRPr="009B1C56" w:rsidRDefault="00E65C2B" w:rsidP="00F66E20">
            <w:pPr>
              <w:pStyle w:val="BodyText2"/>
              <w:numPr>
                <w:ilvl w:val="0"/>
                <w:numId w:val="13"/>
              </w:numPr>
              <w:spacing w:before="0" w:after="0" w:line="360" w:lineRule="auto"/>
              <w:jc w:val="left"/>
              <w:rPr>
                <w:rFonts w:cs="Arial"/>
                <w:b/>
                <w:color w:val="auto"/>
                <w:sz w:val="20"/>
                <w:szCs w:val="20"/>
              </w:rPr>
            </w:pPr>
            <w:r w:rsidRPr="009B1C56">
              <w:rPr>
                <w:rFonts w:cs="Arial"/>
                <w:b/>
                <w:bCs/>
                <w:color w:val="auto"/>
                <w:sz w:val="20"/>
                <w:szCs w:val="20"/>
                <w:lang w:val="et-EE"/>
              </w:rPr>
              <w:t>HINDAMISVALDKOND: Personalijuhtimine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5CD9B" w14:textId="77777777" w:rsidR="00E65C2B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val="et-EE"/>
              </w:rPr>
            </w:pPr>
            <w:r w:rsidRPr="00C24670">
              <w:rPr>
                <w:rFonts w:ascii="Arial" w:hAnsi="Arial" w:cs="Arial"/>
                <w:b/>
                <w:sz w:val="20"/>
                <w:szCs w:val="20"/>
              </w:rPr>
              <w:t>Hinnang</w:t>
            </w:r>
          </w:p>
          <w:p w14:paraId="30ED7D44" w14:textId="77777777" w:rsidR="00E65C2B" w:rsidRPr="00C41AFE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val="et-EE"/>
              </w:rPr>
            </w:pPr>
          </w:p>
        </w:tc>
      </w:tr>
      <w:tr w:rsidR="00E65C2B" w:rsidRPr="00C24670" w14:paraId="709C7A7E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97BCE3" w14:textId="77777777" w:rsidR="00E65C2B" w:rsidRPr="004D23A8" w:rsidRDefault="00E65C2B" w:rsidP="00F66E20">
            <w:pPr>
              <w:widowControl w:val="0"/>
              <w:numPr>
                <w:ilvl w:val="1"/>
                <w:numId w:val="13"/>
              </w:numPr>
              <w:suppressAutoHyphens/>
              <w:spacing w:after="0"/>
              <w:ind w:left="498" w:hanging="42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23A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Õppekavarühma personal vastab nõuetele ning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toetab </w:t>
            </w:r>
            <w:r w:rsidRPr="004D23A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õppekavarühma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jätkusuutlikkust</w:t>
            </w:r>
            <w:r w:rsidRPr="004D23A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D23A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arenguvestlused; </w:t>
            </w:r>
            <w:r w:rsidRPr="004D23A8">
              <w:rPr>
                <w:rFonts w:ascii="Arial" w:eastAsia="Times New Roman" w:hAnsi="Arial" w:cs="Arial"/>
                <w:sz w:val="20"/>
                <w:szCs w:val="20"/>
              </w:rPr>
              <w:t>personaliga seotud tulemused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sh kutsekvalifikatsiooniga õpetajad</w:t>
            </w:r>
            <w:r w:rsidRPr="004D23A8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36425B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C2B" w:rsidRPr="00C24670" w14:paraId="2543905D" w14:textId="77777777" w:rsidTr="00751EBD">
        <w:trPr>
          <w:trHeight w:val="293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105" w14:textId="77777777" w:rsidR="00E65C2B" w:rsidRPr="00C24670" w:rsidRDefault="00E65C2B" w:rsidP="00F66E20">
            <w:pPr>
              <w:pStyle w:val="Sisuvasakpool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C2B" w:rsidRPr="00C24670" w14:paraId="55A01BD9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060791" w14:textId="77777777" w:rsidR="00E65C2B" w:rsidRPr="00E57AD2" w:rsidRDefault="00E65C2B" w:rsidP="00F66E20">
            <w:pPr>
              <w:widowControl w:val="0"/>
              <w:numPr>
                <w:ilvl w:val="1"/>
                <w:numId w:val="13"/>
              </w:numPr>
              <w:suppressAutoHyphens/>
              <w:spacing w:after="0"/>
              <w:ind w:left="498" w:hanging="42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7A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Personali arendamine ja toetamine lähtub õppekavarühma hetke- ja arenguvajadustest </w:t>
            </w:r>
            <w:r w:rsidRPr="00E57AD2">
              <w:rPr>
                <w:rFonts w:ascii="Arial" w:eastAsia="Times New Roman" w:hAnsi="Arial" w:cs="Arial"/>
                <w:sz w:val="20"/>
                <w:szCs w:val="20"/>
              </w:rPr>
              <w:t>(personali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enesehindamine; </w:t>
            </w:r>
            <w:r w:rsidRPr="00E57AD2">
              <w:rPr>
                <w:rFonts w:ascii="Arial" w:eastAsia="Times New Roman" w:hAnsi="Arial" w:cs="Arial"/>
                <w:sz w:val="20"/>
                <w:szCs w:val="20"/>
              </w:rPr>
              <w:t xml:space="preserve"> täienduskoolituse vastavus vajadustele; koolituste mõjusus; õpetajate metoodiline ja haridustehnoloogiline toetamine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 w:rsidRPr="00E57AD2">
              <w:rPr>
                <w:rFonts w:ascii="Arial" w:eastAsia="Times New Roman" w:hAnsi="Arial" w:cs="Arial"/>
                <w:sz w:val="20"/>
                <w:szCs w:val="20"/>
              </w:rPr>
              <w:t>personali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arenduse </w:t>
            </w:r>
            <w:r w:rsidRPr="00E57AD2">
              <w:rPr>
                <w:rFonts w:ascii="Arial" w:eastAsia="Times New Roman" w:hAnsi="Arial" w:cs="Arial"/>
                <w:sz w:val="20"/>
                <w:szCs w:val="20"/>
              </w:rPr>
              <w:t>tulemuste arvestamine õppetöös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jm</w:t>
            </w:r>
            <w:r w:rsidRPr="00E57AD2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5D1FF6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C2B" w:rsidRPr="00C24670" w14:paraId="4C33DA65" w14:textId="77777777" w:rsidTr="00751EBD">
        <w:trPr>
          <w:trHeight w:val="293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ADB" w14:textId="77777777" w:rsidR="00E65C2B" w:rsidRPr="006331FA" w:rsidRDefault="00E65C2B" w:rsidP="00F66E20">
            <w:pPr>
              <w:pStyle w:val="Sisuvasakpool"/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C2B" w:rsidRPr="00C24670" w14:paraId="7B23B0FE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E31D3" w14:textId="77777777" w:rsidR="00E65C2B" w:rsidRPr="00C24670" w:rsidRDefault="00E65C2B" w:rsidP="00F66E20">
            <w:pPr>
              <w:pStyle w:val="BodyText2"/>
              <w:spacing w:before="0" w:after="0" w:line="36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24670">
              <w:rPr>
                <w:rFonts w:cs="Arial"/>
                <w:b/>
                <w:bCs/>
                <w:sz w:val="20"/>
                <w:szCs w:val="20"/>
                <w:lang w:val="et-EE"/>
              </w:rPr>
              <w:t>Õppekavarühma arenguvaade antud hindamisvaldkonnas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DA6363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C2B" w:rsidRPr="00C24670" w14:paraId="6612DBE5" w14:textId="77777777" w:rsidTr="00751EBD">
        <w:trPr>
          <w:trHeight w:val="293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ECEC" w14:textId="77777777" w:rsidR="00E65C2B" w:rsidRPr="00C24670" w:rsidRDefault="00E65C2B" w:rsidP="00F66E20">
            <w:pPr>
              <w:pStyle w:val="Sisuvasakpool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C2B" w:rsidRPr="00C24670" w14:paraId="6B26560D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8AC8F0" w14:textId="77777777" w:rsidR="00E65C2B" w:rsidRPr="00C24670" w:rsidRDefault="00E65C2B" w:rsidP="00F66E20">
            <w:pPr>
              <w:pStyle w:val="Sisuvasakpool"/>
              <w:numPr>
                <w:ilvl w:val="0"/>
                <w:numId w:val="13"/>
              </w:num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4670">
              <w:rPr>
                <w:rFonts w:ascii="Arial" w:hAnsi="Arial" w:cs="Arial"/>
                <w:b/>
                <w:bCs/>
                <w:sz w:val="20"/>
                <w:szCs w:val="20"/>
              </w:rPr>
              <w:t>HINDAMISVALDKOND: Koostöö huvigruppidega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4B9CD7" w14:textId="77777777" w:rsidR="00E65C2B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t-EE"/>
              </w:rPr>
              <w:t>Hinnang</w:t>
            </w:r>
          </w:p>
          <w:p w14:paraId="36CCD579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val="et-EE"/>
              </w:rPr>
            </w:pPr>
          </w:p>
        </w:tc>
      </w:tr>
      <w:tr w:rsidR="00E65C2B" w:rsidRPr="00C24670" w14:paraId="49BC3956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C01B6C" w14:textId="77777777" w:rsidR="00E65C2B" w:rsidRPr="00587B3B" w:rsidRDefault="00E65C2B" w:rsidP="00F66E20">
            <w:pPr>
              <w:widowControl w:val="0"/>
              <w:numPr>
                <w:ilvl w:val="1"/>
                <w:numId w:val="13"/>
              </w:numPr>
              <w:suppressAutoHyphens/>
              <w:spacing w:after="0"/>
              <w:ind w:left="498" w:hanging="42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87B3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Koostöö väliste huvigruppidega toetab õppekavarühma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jätkusuutlikkust</w:t>
            </w:r>
            <w:r w:rsidRPr="00587B3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87B3B">
              <w:rPr>
                <w:rFonts w:ascii="Arial" w:eastAsia="Times New Roman" w:hAnsi="Arial" w:cs="Arial"/>
                <w:sz w:val="20"/>
                <w:szCs w:val="20"/>
              </w:rPr>
              <w:t xml:space="preserve">(huvigruppide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ja koostöövaldkondade </w:t>
            </w:r>
            <w:r w:rsidRPr="00587B3B">
              <w:rPr>
                <w:rFonts w:ascii="Arial" w:eastAsia="Times New Roman" w:hAnsi="Arial" w:cs="Arial"/>
                <w:sz w:val="20"/>
                <w:szCs w:val="20"/>
              </w:rPr>
              <w:t xml:space="preserve">määratlemine,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eesmärgistatud </w:t>
            </w:r>
            <w:r w:rsidRPr="00587B3B">
              <w:rPr>
                <w:rFonts w:ascii="Arial" w:eastAsia="Times New Roman" w:hAnsi="Arial" w:cs="Arial"/>
                <w:sz w:val="20"/>
                <w:szCs w:val="20"/>
              </w:rPr>
              <w:t>kaasamine, tagasiside kogumine ja arvestamine; koostöö praktikaettevõtete ja –asutustega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teiste õppeasutustega jm</w:t>
            </w:r>
            <w:r w:rsidRPr="00587B3B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E8CAE3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C2B" w:rsidRPr="00C24670" w14:paraId="26BA2849" w14:textId="77777777" w:rsidTr="00751EBD">
        <w:trPr>
          <w:trHeight w:val="293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6E09" w14:textId="77777777" w:rsidR="00E65C2B" w:rsidRPr="00C24670" w:rsidRDefault="00E65C2B" w:rsidP="00F66E20">
            <w:pPr>
              <w:pStyle w:val="Vikepealkiri"/>
              <w:spacing w:before="0"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</w:tr>
      <w:tr w:rsidR="00E65C2B" w:rsidRPr="00576A99" w14:paraId="15BA76EB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A84A44" w14:textId="77777777" w:rsidR="00E65C2B" w:rsidRPr="00310906" w:rsidRDefault="00E65C2B" w:rsidP="00F66E20">
            <w:pPr>
              <w:pStyle w:val="BodyText2"/>
              <w:spacing w:before="0" w:after="0" w:line="360" w:lineRule="auto"/>
              <w:jc w:val="left"/>
              <w:rPr>
                <w:rFonts w:cs="Arial"/>
                <w:b/>
                <w:color w:val="17365D"/>
                <w:sz w:val="20"/>
                <w:szCs w:val="20"/>
              </w:rPr>
            </w:pPr>
            <w:r w:rsidRPr="00310906">
              <w:rPr>
                <w:rFonts w:cs="Arial"/>
                <w:b/>
                <w:bCs/>
                <w:color w:val="17365D"/>
                <w:sz w:val="20"/>
                <w:szCs w:val="20"/>
                <w:lang w:val="et-EE"/>
              </w:rPr>
              <w:t>Õppekavarühma arenguvaade antud hindamisvaldkonnas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35F310" w14:textId="77777777" w:rsidR="00E65C2B" w:rsidRPr="00576A99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C2B" w:rsidRPr="00C24670" w14:paraId="5E87B3F4" w14:textId="77777777" w:rsidTr="00751EBD">
        <w:trPr>
          <w:trHeight w:val="293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180" w14:textId="77777777" w:rsidR="00E65C2B" w:rsidRPr="00C24670" w:rsidRDefault="00E65C2B" w:rsidP="00F66E20">
            <w:pPr>
              <w:pStyle w:val="Vikepealkiri"/>
              <w:spacing w:before="0"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</w:tr>
      <w:tr w:rsidR="00E65C2B" w:rsidRPr="00C24670" w14:paraId="6A2F3E1E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0F8A49" w14:textId="77777777" w:rsidR="00E65C2B" w:rsidRPr="00C24670" w:rsidRDefault="00E65C2B" w:rsidP="00F66E20">
            <w:pPr>
              <w:pStyle w:val="Sisuvasakpool"/>
              <w:numPr>
                <w:ilvl w:val="0"/>
                <w:numId w:val="13"/>
              </w:num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4670">
              <w:rPr>
                <w:rFonts w:ascii="Arial" w:hAnsi="Arial" w:cs="Arial"/>
                <w:b/>
                <w:bCs/>
                <w:sz w:val="20"/>
                <w:szCs w:val="20"/>
              </w:rPr>
              <w:t>HINDAMISVALDKOND: Ressursside juhtimine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38C28C" w14:textId="77777777" w:rsidR="00E65C2B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t-EE"/>
              </w:rPr>
              <w:t>Hinnang</w:t>
            </w:r>
          </w:p>
          <w:p w14:paraId="7E8C5F41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val="et-EE"/>
              </w:rPr>
            </w:pPr>
          </w:p>
        </w:tc>
      </w:tr>
      <w:tr w:rsidR="00E65C2B" w:rsidRPr="00C24670" w14:paraId="038AEA47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6EE854" w14:textId="77777777" w:rsidR="00E65C2B" w:rsidRPr="003448BF" w:rsidRDefault="00E65C2B" w:rsidP="00F66E20">
            <w:pPr>
              <w:widowControl w:val="0"/>
              <w:numPr>
                <w:ilvl w:val="1"/>
                <w:numId w:val="13"/>
              </w:numPr>
              <w:suppressAutoHyphens/>
              <w:spacing w:after="0"/>
              <w:ind w:left="498" w:hanging="42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48B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Ressursside juhtimine toetab õppekavarühma eesmärkide saavutamist </w:t>
            </w:r>
            <w:r w:rsidRPr="003448BF">
              <w:rPr>
                <w:rFonts w:ascii="Arial" w:eastAsia="Times New Roman" w:hAnsi="Arial" w:cs="Arial"/>
                <w:sz w:val="20"/>
                <w:szCs w:val="20"/>
              </w:rPr>
              <w:t>(sh finantsressursside juhtimine; materiaal-tehnilise ja infotehnoloogilise baasi asjakohasus ja otstarbekas kasutamine õppetöö eesmärkide saavutamiseks; õppekavade kaetus õppematerjalidega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jm</w:t>
            </w:r>
            <w:r w:rsidRPr="003448BF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D3B9C8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C2B" w:rsidRPr="00C24670" w14:paraId="5601E13B" w14:textId="77777777" w:rsidTr="00751EBD">
        <w:trPr>
          <w:trHeight w:val="293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740" w14:textId="77777777" w:rsidR="00E65C2B" w:rsidRPr="00C24670" w:rsidRDefault="00E65C2B" w:rsidP="00F66E20">
            <w:pPr>
              <w:pStyle w:val="Vikepealkiri"/>
              <w:spacing w:before="0"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</w:tr>
      <w:tr w:rsidR="00E65C2B" w:rsidRPr="00C24670" w14:paraId="4D8DB45D" w14:textId="77777777" w:rsidTr="00751EBD">
        <w:trPr>
          <w:trHeight w:val="293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2A6A02" w14:textId="77777777" w:rsidR="00E65C2B" w:rsidRPr="00C24670" w:rsidRDefault="00E65C2B" w:rsidP="00F66E20">
            <w:pPr>
              <w:pStyle w:val="BodyText2"/>
              <w:spacing w:before="0" w:after="0" w:line="36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24670">
              <w:rPr>
                <w:rFonts w:cs="Arial"/>
                <w:b/>
                <w:bCs/>
                <w:sz w:val="20"/>
                <w:szCs w:val="20"/>
                <w:lang w:val="et-EE"/>
              </w:rPr>
              <w:t>Õppekavarühma arenguvaade antud hindamisvaldkonnas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318379" w14:textId="77777777" w:rsidR="00E65C2B" w:rsidRPr="00C24670" w:rsidRDefault="00E65C2B" w:rsidP="00F66E20">
            <w:pPr>
              <w:pStyle w:val="Vikepealkiri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C2B" w:rsidRPr="00C24670" w14:paraId="3CCD99EF" w14:textId="77777777" w:rsidTr="00751EBD">
        <w:trPr>
          <w:trHeight w:val="293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33EB" w14:textId="77777777" w:rsidR="00E65C2B" w:rsidRPr="00C24670" w:rsidRDefault="00E65C2B" w:rsidP="00F66E20">
            <w:pPr>
              <w:pStyle w:val="Vikepealkiri"/>
              <w:spacing w:before="0" w:after="0" w:line="360" w:lineRule="auto"/>
              <w:rPr>
                <w:rFonts w:ascii="Arial" w:hAnsi="Arial" w:cs="Arial"/>
                <w:bCs/>
                <w:sz w:val="20"/>
                <w:szCs w:val="20"/>
                <w:lang w:val="et-EE"/>
              </w:rPr>
            </w:pPr>
          </w:p>
        </w:tc>
      </w:tr>
    </w:tbl>
    <w:p w14:paraId="36973E51" w14:textId="77777777" w:rsidR="00E65C2B" w:rsidRDefault="00E65C2B" w:rsidP="00E65C2B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633E70C1" w14:textId="77777777" w:rsidR="00E65C2B" w:rsidRPr="00C24670" w:rsidRDefault="00E65C2B" w:rsidP="00E65C2B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C24670">
        <w:rPr>
          <w:rFonts w:ascii="Arial" w:hAnsi="Arial" w:cs="Arial"/>
          <w:b/>
          <w:sz w:val="20"/>
          <w:szCs w:val="20"/>
        </w:rPr>
        <w:t xml:space="preserve">III KOKKUVÕTTEV OSA 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65C2B" w:rsidRPr="00C24670" w14:paraId="469EA645" w14:textId="77777777" w:rsidTr="00751EBD">
        <w:trPr>
          <w:trHeight w:val="293"/>
        </w:trPr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89951" w14:textId="77777777" w:rsidR="00E65C2B" w:rsidRPr="00C24670" w:rsidRDefault="00E65C2B" w:rsidP="00751EBD">
            <w:pPr>
              <w:pStyle w:val="Vikepealkiri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C24670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JÄRELDUSED ÕPPEKAVARÜHMA JÄTKUSUUTLIKKUSEST</w:t>
            </w:r>
          </w:p>
        </w:tc>
      </w:tr>
      <w:tr w:rsidR="00E65C2B" w:rsidRPr="00C24670" w14:paraId="24BBB0DA" w14:textId="77777777" w:rsidTr="00751EBD">
        <w:trPr>
          <w:trHeight w:val="293"/>
        </w:trPr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89FF" w14:textId="77777777" w:rsidR="00E65C2B" w:rsidRDefault="00E65C2B" w:rsidP="00751EBD">
            <w:pPr>
              <w:pStyle w:val="Vikepealkiri"/>
              <w:rPr>
                <w:rFonts w:ascii="Arial" w:hAnsi="Arial" w:cs="Arial"/>
                <w:bCs/>
                <w:sz w:val="20"/>
                <w:szCs w:val="20"/>
                <w:lang w:val="et-EE"/>
              </w:rPr>
            </w:pPr>
          </w:p>
          <w:p w14:paraId="5283C8D0" w14:textId="77777777" w:rsidR="00E65C2B" w:rsidRPr="00C24670" w:rsidRDefault="00E65C2B" w:rsidP="00751EBD">
            <w:pPr>
              <w:pStyle w:val="Vikepealkiri"/>
              <w:rPr>
                <w:rFonts w:ascii="Arial" w:hAnsi="Arial" w:cs="Arial"/>
                <w:bCs/>
                <w:sz w:val="20"/>
                <w:szCs w:val="20"/>
                <w:lang w:val="et-EE"/>
              </w:rPr>
            </w:pPr>
          </w:p>
        </w:tc>
      </w:tr>
    </w:tbl>
    <w:p w14:paraId="4F7C5424" w14:textId="77777777" w:rsidR="00E65C2B" w:rsidRPr="00C24670" w:rsidRDefault="00E65C2B" w:rsidP="00E65C2B">
      <w:pPr>
        <w:rPr>
          <w:rFonts w:ascii="Arial" w:hAnsi="Arial" w:cs="Arial"/>
          <w:b/>
          <w:sz w:val="20"/>
          <w:szCs w:val="20"/>
        </w:rPr>
      </w:pPr>
    </w:p>
    <w:p w14:paraId="6FB4C4B6" w14:textId="77777777" w:rsidR="00E65C2B" w:rsidRPr="00C75BE8" w:rsidRDefault="00E65C2B" w:rsidP="00C75BE8"/>
    <w:sectPr w:rsidR="00E65C2B" w:rsidRPr="00C75BE8" w:rsidSect="009A54F5"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8B790" w14:textId="77777777" w:rsidR="00FB6EC0" w:rsidRDefault="00FB6EC0" w:rsidP="00A4015D">
      <w:pPr>
        <w:spacing w:after="0" w:line="240" w:lineRule="auto"/>
      </w:pPr>
      <w:r>
        <w:separator/>
      </w:r>
    </w:p>
  </w:endnote>
  <w:endnote w:type="continuationSeparator" w:id="0">
    <w:p w14:paraId="3F4E85BB" w14:textId="77777777" w:rsidR="00FB6EC0" w:rsidRDefault="00FB6EC0" w:rsidP="00A4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1BA7A" w14:textId="77777777" w:rsidR="00751EBD" w:rsidRPr="00B06D8D" w:rsidRDefault="00751EBD" w:rsidP="00B06D8D">
    <w:pPr>
      <w:pStyle w:val="Footer"/>
      <w:jc w:val="center"/>
      <w:rPr>
        <w:sz w:val="18"/>
        <w:szCs w:val="18"/>
      </w:rPr>
    </w:pPr>
    <w:r w:rsidRPr="00B06D8D">
      <w:rPr>
        <w:sz w:val="18"/>
        <w:szCs w:val="18"/>
      </w:rPr>
      <w:fldChar w:fldCharType="begin"/>
    </w:r>
    <w:r w:rsidRPr="00B06D8D">
      <w:rPr>
        <w:sz w:val="18"/>
        <w:szCs w:val="18"/>
      </w:rPr>
      <w:instrText xml:space="preserve"> PAGE   \* MERGEFORMAT </w:instrText>
    </w:r>
    <w:r w:rsidRPr="00B06D8D">
      <w:rPr>
        <w:sz w:val="18"/>
        <w:szCs w:val="18"/>
      </w:rPr>
      <w:fldChar w:fldCharType="separate"/>
    </w:r>
    <w:r w:rsidR="00F52118">
      <w:rPr>
        <w:noProof/>
        <w:sz w:val="18"/>
        <w:szCs w:val="18"/>
      </w:rPr>
      <w:t>15</w:t>
    </w:r>
    <w:r w:rsidRPr="00B06D8D">
      <w:rPr>
        <w:sz w:val="18"/>
        <w:szCs w:val="18"/>
      </w:rPr>
      <w:fldChar w:fldCharType="end"/>
    </w:r>
    <w:r w:rsidRPr="00B06D8D">
      <w:rPr>
        <w:sz w:val="18"/>
        <w:szCs w:val="18"/>
      </w:rPr>
      <w:t xml:space="preserve"> (</w:t>
    </w:r>
    <w:r w:rsidRPr="00B06D8D">
      <w:rPr>
        <w:sz w:val="18"/>
        <w:szCs w:val="18"/>
      </w:rPr>
      <w:fldChar w:fldCharType="begin"/>
    </w:r>
    <w:r w:rsidRPr="00B06D8D">
      <w:rPr>
        <w:sz w:val="18"/>
        <w:szCs w:val="18"/>
      </w:rPr>
      <w:instrText xml:space="preserve"> NUMPAGES   \* MERGEFORMAT </w:instrText>
    </w:r>
    <w:r w:rsidRPr="00B06D8D">
      <w:rPr>
        <w:sz w:val="18"/>
        <w:szCs w:val="18"/>
      </w:rPr>
      <w:fldChar w:fldCharType="separate"/>
    </w:r>
    <w:r w:rsidR="00F52118">
      <w:rPr>
        <w:noProof/>
        <w:sz w:val="18"/>
        <w:szCs w:val="18"/>
      </w:rPr>
      <w:t>15</w:t>
    </w:r>
    <w:r w:rsidRPr="00B06D8D">
      <w:rPr>
        <w:sz w:val="18"/>
        <w:szCs w:val="18"/>
      </w:rPr>
      <w:fldChar w:fldCharType="end"/>
    </w:r>
    <w:r w:rsidRPr="00B06D8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BD0C4" w14:textId="77777777" w:rsidR="00FB6EC0" w:rsidRDefault="00FB6EC0" w:rsidP="00A4015D">
      <w:pPr>
        <w:spacing w:after="0" w:line="240" w:lineRule="auto"/>
      </w:pPr>
      <w:r>
        <w:separator/>
      </w:r>
    </w:p>
  </w:footnote>
  <w:footnote w:type="continuationSeparator" w:id="0">
    <w:p w14:paraId="789A5417" w14:textId="77777777" w:rsidR="00FB6EC0" w:rsidRDefault="00FB6EC0" w:rsidP="00A4015D">
      <w:pPr>
        <w:spacing w:after="0" w:line="240" w:lineRule="auto"/>
      </w:pPr>
      <w:r>
        <w:continuationSeparator/>
      </w:r>
    </w:p>
  </w:footnote>
  <w:footnote w:id="1">
    <w:p w14:paraId="1972B616" w14:textId="77777777" w:rsidR="00751EBD" w:rsidRDefault="00751EBD" w:rsidP="00647A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anchor="para19" w:history="1">
        <w:r w:rsidRPr="004D1F93">
          <w:rPr>
            <w:rStyle w:val="Hyperlink"/>
          </w:rPr>
          <w:t>https://www.riigiteataja.ee/akt/130122015025#para19</w:t>
        </w:r>
      </w:hyperlink>
    </w:p>
  </w:footnote>
  <w:footnote w:id="2">
    <w:p w14:paraId="60C028B5" w14:textId="77777777" w:rsidR="00751EBD" w:rsidRDefault="00751E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4D1F93">
          <w:rPr>
            <w:rStyle w:val="Hyperlink"/>
          </w:rPr>
          <w:t>https://www.hm.ee/et/tegevused/valishindamine/sisehindamine</w:t>
        </w:r>
      </w:hyperlink>
    </w:p>
  </w:footnote>
  <w:footnote w:id="3">
    <w:p w14:paraId="46E682DE" w14:textId="77777777" w:rsidR="00751EBD" w:rsidRDefault="00751E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4D1F93">
          <w:rPr>
            <w:rStyle w:val="Hyperlink"/>
          </w:rPr>
          <w:t>http://ekka.archimedes.ee/kutsekoolile/kutseoppe-oppekavaruhmade-akrediteerimine/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515A"/>
    <w:multiLevelType w:val="hybridMultilevel"/>
    <w:tmpl w:val="5D2E03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B6BB5"/>
    <w:multiLevelType w:val="hybridMultilevel"/>
    <w:tmpl w:val="1232797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853DE"/>
    <w:multiLevelType w:val="hybridMultilevel"/>
    <w:tmpl w:val="59BA9F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72C43"/>
    <w:multiLevelType w:val="hybridMultilevel"/>
    <w:tmpl w:val="A860099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8463D"/>
    <w:multiLevelType w:val="hybridMultilevel"/>
    <w:tmpl w:val="917E1310"/>
    <w:lvl w:ilvl="0" w:tplc="CC6CC8F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60DC1"/>
    <w:multiLevelType w:val="hybridMultilevel"/>
    <w:tmpl w:val="B65EE1D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0B7151"/>
    <w:multiLevelType w:val="hybridMultilevel"/>
    <w:tmpl w:val="EF74D9CA"/>
    <w:lvl w:ilvl="0" w:tplc="042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D7944"/>
    <w:multiLevelType w:val="hybridMultilevel"/>
    <w:tmpl w:val="251E4490"/>
    <w:lvl w:ilvl="0" w:tplc="C252399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16B99"/>
    <w:multiLevelType w:val="hybridMultilevel"/>
    <w:tmpl w:val="462C738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1432D6"/>
    <w:multiLevelType w:val="multilevel"/>
    <w:tmpl w:val="02FAA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821A5E"/>
    <w:multiLevelType w:val="hybridMultilevel"/>
    <w:tmpl w:val="6408F80C"/>
    <w:lvl w:ilvl="0" w:tplc="7C706C4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33776"/>
    <w:multiLevelType w:val="hybridMultilevel"/>
    <w:tmpl w:val="BB9CCA9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D90550"/>
    <w:multiLevelType w:val="hybridMultilevel"/>
    <w:tmpl w:val="173E184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557702"/>
    <w:multiLevelType w:val="multilevel"/>
    <w:tmpl w:val="042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432D4F69"/>
    <w:multiLevelType w:val="hybridMultilevel"/>
    <w:tmpl w:val="62583E0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747BBF"/>
    <w:multiLevelType w:val="hybridMultilevel"/>
    <w:tmpl w:val="6204A95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C32FB2"/>
    <w:multiLevelType w:val="hybridMultilevel"/>
    <w:tmpl w:val="3F18D8EC"/>
    <w:lvl w:ilvl="0" w:tplc="F6AA92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7779C"/>
    <w:multiLevelType w:val="hybridMultilevel"/>
    <w:tmpl w:val="F484F75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BC5890"/>
    <w:multiLevelType w:val="hybridMultilevel"/>
    <w:tmpl w:val="11ECDC0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051894"/>
    <w:multiLevelType w:val="hybridMultilevel"/>
    <w:tmpl w:val="4F725F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97A9F"/>
    <w:multiLevelType w:val="hybridMultilevel"/>
    <w:tmpl w:val="07DCD48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C016E8"/>
    <w:multiLevelType w:val="multilevel"/>
    <w:tmpl w:val="237E02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83033CB"/>
    <w:multiLevelType w:val="hybridMultilevel"/>
    <w:tmpl w:val="73AC1A4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0833F1"/>
    <w:multiLevelType w:val="hybridMultilevel"/>
    <w:tmpl w:val="F3409E1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0A1689"/>
    <w:multiLevelType w:val="hybridMultilevel"/>
    <w:tmpl w:val="6F407DC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D82369"/>
    <w:multiLevelType w:val="multilevel"/>
    <w:tmpl w:val="49A0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5AD33AA"/>
    <w:multiLevelType w:val="hybridMultilevel"/>
    <w:tmpl w:val="5562F316"/>
    <w:lvl w:ilvl="0" w:tplc="EDAA57E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C3A4D"/>
    <w:multiLevelType w:val="hybridMultilevel"/>
    <w:tmpl w:val="D7928E3E"/>
    <w:lvl w:ilvl="0" w:tplc="042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90F192C"/>
    <w:multiLevelType w:val="hybridMultilevel"/>
    <w:tmpl w:val="92D43E3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016A14"/>
    <w:multiLevelType w:val="hybridMultilevel"/>
    <w:tmpl w:val="B0F40DCC"/>
    <w:lvl w:ilvl="0" w:tplc="CC6CC8F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76FBD"/>
    <w:multiLevelType w:val="hybridMultilevel"/>
    <w:tmpl w:val="5C80F990"/>
    <w:lvl w:ilvl="0" w:tplc="C7EC36F2">
      <w:start w:val="1"/>
      <w:numFmt w:val="decimal"/>
      <w:lvlText w:val="%1)"/>
      <w:lvlJc w:val="left"/>
      <w:pPr>
        <w:ind w:left="1800" w:hanging="360"/>
      </w:pPr>
      <w:rPr>
        <w:b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F41465A"/>
    <w:multiLevelType w:val="hybridMultilevel"/>
    <w:tmpl w:val="3E6053C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3"/>
  </w:num>
  <w:num w:numId="4">
    <w:abstractNumId w:val="0"/>
  </w:num>
  <w:num w:numId="5">
    <w:abstractNumId w:val="29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26"/>
  </w:num>
  <w:num w:numId="12">
    <w:abstractNumId w:val="21"/>
  </w:num>
  <w:num w:numId="13">
    <w:abstractNumId w:val="9"/>
  </w:num>
  <w:num w:numId="14">
    <w:abstractNumId w:val="30"/>
  </w:num>
  <w:num w:numId="15">
    <w:abstractNumId w:val="31"/>
  </w:num>
  <w:num w:numId="16">
    <w:abstractNumId w:val="20"/>
  </w:num>
  <w:num w:numId="17">
    <w:abstractNumId w:val="17"/>
  </w:num>
  <w:num w:numId="18">
    <w:abstractNumId w:val="1"/>
  </w:num>
  <w:num w:numId="19">
    <w:abstractNumId w:val="23"/>
  </w:num>
  <w:num w:numId="20">
    <w:abstractNumId w:val="8"/>
  </w:num>
  <w:num w:numId="21">
    <w:abstractNumId w:val="18"/>
  </w:num>
  <w:num w:numId="22">
    <w:abstractNumId w:val="27"/>
  </w:num>
  <w:num w:numId="23">
    <w:abstractNumId w:val="14"/>
  </w:num>
  <w:num w:numId="24">
    <w:abstractNumId w:val="12"/>
  </w:num>
  <w:num w:numId="25">
    <w:abstractNumId w:val="11"/>
  </w:num>
  <w:num w:numId="26">
    <w:abstractNumId w:val="3"/>
  </w:num>
  <w:num w:numId="27">
    <w:abstractNumId w:val="5"/>
  </w:num>
  <w:num w:numId="28">
    <w:abstractNumId w:val="22"/>
  </w:num>
  <w:num w:numId="29">
    <w:abstractNumId w:val="24"/>
  </w:num>
  <w:num w:numId="30">
    <w:abstractNumId w:val="28"/>
  </w:num>
  <w:num w:numId="31">
    <w:abstractNumId w:val="1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1E"/>
    <w:rsid w:val="000644BB"/>
    <w:rsid w:val="00101E47"/>
    <w:rsid w:val="00122EC0"/>
    <w:rsid w:val="00147062"/>
    <w:rsid w:val="001B185B"/>
    <w:rsid w:val="002120F3"/>
    <w:rsid w:val="00260183"/>
    <w:rsid w:val="00275167"/>
    <w:rsid w:val="002821A6"/>
    <w:rsid w:val="002A3A93"/>
    <w:rsid w:val="002D4C79"/>
    <w:rsid w:val="00322C1E"/>
    <w:rsid w:val="003C57EC"/>
    <w:rsid w:val="004126C3"/>
    <w:rsid w:val="004B717B"/>
    <w:rsid w:val="004F2AD7"/>
    <w:rsid w:val="005008AF"/>
    <w:rsid w:val="0054285A"/>
    <w:rsid w:val="00576158"/>
    <w:rsid w:val="00647A0E"/>
    <w:rsid w:val="006934FB"/>
    <w:rsid w:val="00704FFE"/>
    <w:rsid w:val="00751EBD"/>
    <w:rsid w:val="00763096"/>
    <w:rsid w:val="007B002A"/>
    <w:rsid w:val="007C7FFC"/>
    <w:rsid w:val="0081392A"/>
    <w:rsid w:val="00813BC0"/>
    <w:rsid w:val="0083261A"/>
    <w:rsid w:val="008C29DD"/>
    <w:rsid w:val="009711C2"/>
    <w:rsid w:val="00975C58"/>
    <w:rsid w:val="0098248C"/>
    <w:rsid w:val="009879DD"/>
    <w:rsid w:val="009920B7"/>
    <w:rsid w:val="009A54F5"/>
    <w:rsid w:val="009E1B03"/>
    <w:rsid w:val="00A21E9E"/>
    <w:rsid w:val="00A4015D"/>
    <w:rsid w:val="00A41F75"/>
    <w:rsid w:val="00A87D95"/>
    <w:rsid w:val="00B06D8D"/>
    <w:rsid w:val="00B145EB"/>
    <w:rsid w:val="00B5523F"/>
    <w:rsid w:val="00B7457F"/>
    <w:rsid w:val="00B85F97"/>
    <w:rsid w:val="00C0458F"/>
    <w:rsid w:val="00C27D42"/>
    <w:rsid w:val="00C7384F"/>
    <w:rsid w:val="00C75BE8"/>
    <w:rsid w:val="00C83A98"/>
    <w:rsid w:val="00C90AE2"/>
    <w:rsid w:val="00CB355A"/>
    <w:rsid w:val="00CB75AE"/>
    <w:rsid w:val="00DD2E10"/>
    <w:rsid w:val="00DE3F42"/>
    <w:rsid w:val="00E1285E"/>
    <w:rsid w:val="00E65C2B"/>
    <w:rsid w:val="00E7030A"/>
    <w:rsid w:val="00E87F4D"/>
    <w:rsid w:val="00EC0B65"/>
    <w:rsid w:val="00F328A0"/>
    <w:rsid w:val="00F52118"/>
    <w:rsid w:val="00F5671C"/>
    <w:rsid w:val="00F66E20"/>
    <w:rsid w:val="00F92910"/>
    <w:rsid w:val="00FB6EC0"/>
    <w:rsid w:val="00F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F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DD"/>
    <w:pPr>
      <w:spacing w:line="360" w:lineRule="auto"/>
    </w:pPr>
    <w:rPr>
      <w:lang w:val="et-EE"/>
    </w:rPr>
  </w:style>
  <w:style w:type="paragraph" w:styleId="Heading1">
    <w:name w:val="heading 1"/>
    <w:basedOn w:val="Normal"/>
    <w:link w:val="Heading1Char"/>
    <w:uiPriority w:val="9"/>
    <w:qFormat/>
    <w:rsid w:val="007C7FFC"/>
    <w:pPr>
      <w:numPr>
        <w:numId w:val="3"/>
      </w:numPr>
      <w:spacing w:before="100" w:beforeAutospacing="1" w:after="100" w:afterAutospacing="1"/>
      <w:outlineLvl w:val="0"/>
    </w:pPr>
    <w:rPr>
      <w:rFonts w:ascii="Calibri" w:eastAsia="Times New Roman" w:hAnsi="Calibri" w:cs="Times New Roman"/>
      <w:bCs/>
      <w:kern w:val="36"/>
      <w:sz w:val="2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FFC"/>
    <w:pPr>
      <w:keepNext/>
      <w:keepLines/>
      <w:numPr>
        <w:ilvl w:val="1"/>
        <w:numId w:val="3"/>
      </w:numPr>
      <w:spacing w:before="40" w:after="0"/>
      <w:outlineLvl w:val="1"/>
    </w:pPr>
    <w:rPr>
      <w:rFonts w:ascii="Calibri" w:eastAsiaTheme="majorEastAsia" w:hAnsi="Calibr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FFC"/>
    <w:pPr>
      <w:keepNext/>
      <w:keepLines/>
      <w:numPr>
        <w:ilvl w:val="2"/>
        <w:numId w:val="3"/>
      </w:numPr>
      <w:spacing w:before="40" w:after="0"/>
      <w:outlineLvl w:val="2"/>
    </w:pPr>
    <w:rPr>
      <w:rFonts w:ascii="Calibri" w:eastAsiaTheme="majorEastAsia" w:hAnsi="Calibr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7FFC"/>
    <w:pPr>
      <w:keepNext/>
      <w:keepLines/>
      <w:numPr>
        <w:ilvl w:val="3"/>
        <w:numId w:val="3"/>
      </w:numPr>
      <w:spacing w:before="40" w:after="0"/>
      <w:outlineLvl w:val="3"/>
    </w:pPr>
    <w:rPr>
      <w:rFonts w:ascii="Calibri" w:eastAsiaTheme="majorEastAsia" w:hAnsi="Calibr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0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0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0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0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0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FFC"/>
    <w:rPr>
      <w:rFonts w:ascii="Calibri" w:eastAsia="Times New Roman" w:hAnsi="Calibri" w:cs="Times New Roman"/>
      <w:bCs/>
      <w:kern w:val="36"/>
      <w:sz w:val="2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01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15D"/>
    <w:rPr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A401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4015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uiPriority w:val="99"/>
    <w:rsid w:val="00647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47A0E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A0E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A0E"/>
    <w:rPr>
      <w:rFonts w:ascii="Segoe UI" w:hAnsi="Segoe UI" w:cs="Segoe UI"/>
      <w:sz w:val="18"/>
      <w:szCs w:val="18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7C7FFC"/>
    <w:rPr>
      <w:rFonts w:ascii="Calibri" w:eastAsiaTheme="majorEastAsia" w:hAnsi="Calibri" w:cstheme="majorBidi"/>
      <w:sz w:val="26"/>
      <w:szCs w:val="26"/>
      <w:lang w:val="et-EE"/>
    </w:rPr>
  </w:style>
  <w:style w:type="paragraph" w:customStyle="1" w:styleId="Pis1">
    <w:name w:val="Päis1"/>
    <w:basedOn w:val="Normal"/>
    <w:rsid w:val="00EC0B65"/>
    <w:pPr>
      <w:tabs>
        <w:tab w:val="left" w:pos="340"/>
      </w:tabs>
      <w:spacing w:before="40" w:after="40" w:line="240" w:lineRule="auto"/>
    </w:pPr>
    <w:rPr>
      <w:rFonts w:ascii="Arial Narrow" w:eastAsia="Times New Roman" w:hAnsi="Arial Narrow" w:cs="Times New Roman"/>
      <w:b/>
      <w:bCs/>
      <w:caps/>
      <w:sz w:val="24"/>
      <w:szCs w:val="24"/>
    </w:rPr>
  </w:style>
  <w:style w:type="paragraph" w:customStyle="1" w:styleId="Sisuvasakpool">
    <w:name w:val="Sisu vasak pool"/>
    <w:basedOn w:val="Normal"/>
    <w:rsid w:val="00EC0B65"/>
    <w:pPr>
      <w:tabs>
        <w:tab w:val="left" w:pos="424"/>
      </w:tabs>
      <w:spacing w:before="20" w:after="20" w:line="240" w:lineRule="auto"/>
      <w:ind w:left="414" w:hanging="414"/>
    </w:pPr>
    <w:rPr>
      <w:rFonts w:ascii="Arial Narrow" w:eastAsia="Times New Roman" w:hAnsi="Arial Narrow" w:cs="Times New Roman"/>
    </w:rPr>
  </w:style>
  <w:style w:type="paragraph" w:customStyle="1" w:styleId="Akt">
    <w:name w:val="Akt"/>
    <w:basedOn w:val="Normal"/>
    <w:rsid w:val="00EC0B65"/>
    <w:pPr>
      <w:spacing w:before="20" w:after="20" w:line="240" w:lineRule="auto"/>
      <w:jc w:val="center"/>
    </w:pPr>
    <w:rPr>
      <w:rFonts w:ascii="Arial Narrow" w:eastAsia="Times New Roman" w:hAnsi="Arial Narrow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C7FFC"/>
    <w:rPr>
      <w:rFonts w:ascii="Calibri" w:eastAsiaTheme="majorEastAsia" w:hAnsi="Calibri" w:cstheme="majorBidi"/>
      <w:sz w:val="24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rsid w:val="007C7FFC"/>
    <w:rPr>
      <w:rFonts w:ascii="Calibri" w:eastAsiaTheme="majorEastAsia" w:hAnsi="Calibri" w:cstheme="majorBidi"/>
      <w:iCs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062"/>
    <w:rPr>
      <w:rFonts w:asciiTheme="majorHAnsi" w:eastAsiaTheme="majorEastAsia" w:hAnsiTheme="majorHAnsi" w:cstheme="majorBidi"/>
      <w:color w:val="2E74B5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062"/>
    <w:rPr>
      <w:rFonts w:asciiTheme="majorHAnsi" w:eastAsiaTheme="majorEastAsia" w:hAnsiTheme="majorHAnsi" w:cstheme="majorBidi"/>
      <w:color w:val="1F4D78" w:themeColor="accent1" w:themeShade="7F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062"/>
    <w:rPr>
      <w:rFonts w:asciiTheme="majorHAnsi" w:eastAsiaTheme="majorEastAsia" w:hAnsiTheme="majorHAnsi" w:cstheme="majorBidi"/>
      <w:i/>
      <w:iCs/>
      <w:color w:val="1F4D78" w:themeColor="accent1" w:themeShade="7F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0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0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t-EE"/>
    </w:rPr>
  </w:style>
  <w:style w:type="paragraph" w:styleId="ListParagraph">
    <w:name w:val="List Paragraph"/>
    <w:basedOn w:val="Normal"/>
    <w:link w:val="ListParagraphChar"/>
    <w:uiPriority w:val="34"/>
    <w:qFormat/>
    <w:rsid w:val="0083261A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E65C2B"/>
    <w:pPr>
      <w:spacing w:before="60" w:after="60" w:line="240" w:lineRule="auto"/>
      <w:jc w:val="both"/>
    </w:pPr>
    <w:rPr>
      <w:rFonts w:ascii="Arial" w:eastAsia="Times New Roman" w:hAnsi="Arial" w:cs="Times New Roman"/>
      <w:noProof/>
      <w:color w:val="002060"/>
      <w:sz w:val="24"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rsid w:val="00E65C2B"/>
    <w:rPr>
      <w:rFonts w:ascii="Arial" w:eastAsia="Times New Roman" w:hAnsi="Arial" w:cs="Times New Roman"/>
      <w:noProof/>
      <w:color w:val="002060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E65C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E65C2B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customStyle="1" w:styleId="Vikepealkiri">
    <w:name w:val="Väike pealkiri"/>
    <w:basedOn w:val="Sisuvasakpool"/>
    <w:rsid w:val="00E65C2B"/>
    <w:rPr>
      <w:lang w:val="x-none"/>
    </w:rPr>
  </w:style>
  <w:style w:type="paragraph" w:customStyle="1" w:styleId="REKKpealkiri">
    <w:name w:val="REKK pealkiri"/>
    <w:basedOn w:val="Heading1"/>
    <w:link w:val="REKKpealkiriMrk"/>
    <w:autoRedefine/>
    <w:qFormat/>
    <w:rsid w:val="00E65C2B"/>
    <w:pPr>
      <w:keepNext/>
      <w:widowControl w:val="0"/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0" w:beforeAutospacing="0" w:after="0" w:afterAutospacing="0" w:line="240" w:lineRule="auto"/>
      <w:ind w:left="720" w:hanging="360"/>
      <w:jc w:val="center"/>
    </w:pPr>
    <w:rPr>
      <w:rFonts w:ascii="Arial Narrow" w:hAnsi="Arial Narrow"/>
      <w:b/>
      <w:bCs w:val="0"/>
      <w:noProof/>
      <w:color w:val="000000"/>
      <w:kern w:val="0"/>
      <w:sz w:val="24"/>
      <w:szCs w:val="24"/>
      <w:lang w:val="et-EE" w:eastAsia="et-EE"/>
    </w:rPr>
  </w:style>
  <w:style w:type="character" w:customStyle="1" w:styleId="REKKpealkiriMrk">
    <w:name w:val="REKK pealkiri Märk"/>
    <w:link w:val="REKKpealkiri"/>
    <w:rsid w:val="00E65C2B"/>
    <w:rPr>
      <w:rFonts w:ascii="Arial Narrow" w:eastAsia="Times New Roman" w:hAnsi="Arial Narrow" w:cs="Times New Roman"/>
      <w:b/>
      <w:noProof/>
      <w:color w:val="000000"/>
      <w:sz w:val="24"/>
      <w:szCs w:val="24"/>
      <w:lang w:val="et-EE" w:eastAsia="et-EE"/>
    </w:rPr>
  </w:style>
  <w:style w:type="character" w:customStyle="1" w:styleId="ListParagraphChar">
    <w:name w:val="List Paragraph Char"/>
    <w:link w:val="ListParagraph"/>
    <w:uiPriority w:val="99"/>
    <w:rsid w:val="00E65C2B"/>
    <w:rPr>
      <w:lang w:val="et-EE"/>
    </w:rPr>
  </w:style>
  <w:style w:type="paragraph" w:styleId="TOCHeading">
    <w:name w:val="TOC Heading"/>
    <w:basedOn w:val="Heading1"/>
    <w:next w:val="Normal"/>
    <w:uiPriority w:val="39"/>
    <w:unhideWhenUsed/>
    <w:qFormat/>
    <w:rsid w:val="00E65C2B"/>
    <w:pPr>
      <w:keepNext/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65C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5C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65C2B"/>
    <w:pPr>
      <w:spacing w:after="100"/>
      <w:ind w:left="440"/>
    </w:pPr>
  </w:style>
  <w:style w:type="table" w:styleId="TableGrid">
    <w:name w:val="Table Grid"/>
    <w:basedOn w:val="TableNormal"/>
    <w:uiPriority w:val="39"/>
    <w:rsid w:val="00F9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6D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D8D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B06D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D8D"/>
    <w:rPr>
      <w:lang w:val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751EB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48C"/>
    <w:pPr>
      <w:spacing w:after="160"/>
    </w:pPr>
    <w:rPr>
      <w:rFonts w:asciiTheme="minorHAnsi" w:eastAsiaTheme="minorHAnsi" w:hAnsiTheme="minorHAnsi" w:cstheme="minorBidi"/>
      <w:b/>
      <w:bCs/>
      <w:color w:val="auto"/>
      <w:lang w:val="et-E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48C"/>
    <w:rPr>
      <w:rFonts w:ascii="Times New Roman" w:eastAsia="Times New Roman" w:hAnsi="Times New Roman" w:cs="Times New Roman"/>
      <w:b/>
      <w:bCs/>
      <w:color w:val="FF0000"/>
      <w:sz w:val="20"/>
      <w:szCs w:val="20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DD"/>
    <w:pPr>
      <w:spacing w:line="360" w:lineRule="auto"/>
    </w:pPr>
    <w:rPr>
      <w:lang w:val="et-EE"/>
    </w:rPr>
  </w:style>
  <w:style w:type="paragraph" w:styleId="Heading1">
    <w:name w:val="heading 1"/>
    <w:basedOn w:val="Normal"/>
    <w:link w:val="Heading1Char"/>
    <w:uiPriority w:val="9"/>
    <w:qFormat/>
    <w:rsid w:val="007C7FFC"/>
    <w:pPr>
      <w:numPr>
        <w:numId w:val="3"/>
      </w:numPr>
      <w:spacing w:before="100" w:beforeAutospacing="1" w:after="100" w:afterAutospacing="1"/>
      <w:outlineLvl w:val="0"/>
    </w:pPr>
    <w:rPr>
      <w:rFonts w:ascii="Calibri" w:eastAsia="Times New Roman" w:hAnsi="Calibri" w:cs="Times New Roman"/>
      <w:bCs/>
      <w:kern w:val="36"/>
      <w:sz w:val="2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FFC"/>
    <w:pPr>
      <w:keepNext/>
      <w:keepLines/>
      <w:numPr>
        <w:ilvl w:val="1"/>
        <w:numId w:val="3"/>
      </w:numPr>
      <w:spacing w:before="40" w:after="0"/>
      <w:outlineLvl w:val="1"/>
    </w:pPr>
    <w:rPr>
      <w:rFonts w:ascii="Calibri" w:eastAsiaTheme="majorEastAsia" w:hAnsi="Calibr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FFC"/>
    <w:pPr>
      <w:keepNext/>
      <w:keepLines/>
      <w:numPr>
        <w:ilvl w:val="2"/>
        <w:numId w:val="3"/>
      </w:numPr>
      <w:spacing w:before="40" w:after="0"/>
      <w:outlineLvl w:val="2"/>
    </w:pPr>
    <w:rPr>
      <w:rFonts w:ascii="Calibri" w:eastAsiaTheme="majorEastAsia" w:hAnsi="Calibr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7FFC"/>
    <w:pPr>
      <w:keepNext/>
      <w:keepLines/>
      <w:numPr>
        <w:ilvl w:val="3"/>
        <w:numId w:val="3"/>
      </w:numPr>
      <w:spacing w:before="40" w:after="0"/>
      <w:outlineLvl w:val="3"/>
    </w:pPr>
    <w:rPr>
      <w:rFonts w:ascii="Calibri" w:eastAsiaTheme="majorEastAsia" w:hAnsi="Calibr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0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0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0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0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0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FFC"/>
    <w:rPr>
      <w:rFonts w:ascii="Calibri" w:eastAsia="Times New Roman" w:hAnsi="Calibri" w:cs="Times New Roman"/>
      <w:bCs/>
      <w:kern w:val="36"/>
      <w:sz w:val="2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01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15D"/>
    <w:rPr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A401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4015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uiPriority w:val="99"/>
    <w:rsid w:val="00647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47A0E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A0E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A0E"/>
    <w:rPr>
      <w:rFonts w:ascii="Segoe UI" w:hAnsi="Segoe UI" w:cs="Segoe UI"/>
      <w:sz w:val="18"/>
      <w:szCs w:val="18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7C7FFC"/>
    <w:rPr>
      <w:rFonts w:ascii="Calibri" w:eastAsiaTheme="majorEastAsia" w:hAnsi="Calibri" w:cstheme="majorBidi"/>
      <w:sz w:val="26"/>
      <w:szCs w:val="26"/>
      <w:lang w:val="et-EE"/>
    </w:rPr>
  </w:style>
  <w:style w:type="paragraph" w:customStyle="1" w:styleId="Pis1">
    <w:name w:val="Päis1"/>
    <w:basedOn w:val="Normal"/>
    <w:rsid w:val="00EC0B65"/>
    <w:pPr>
      <w:tabs>
        <w:tab w:val="left" w:pos="340"/>
      </w:tabs>
      <w:spacing w:before="40" w:after="40" w:line="240" w:lineRule="auto"/>
    </w:pPr>
    <w:rPr>
      <w:rFonts w:ascii="Arial Narrow" w:eastAsia="Times New Roman" w:hAnsi="Arial Narrow" w:cs="Times New Roman"/>
      <w:b/>
      <w:bCs/>
      <w:caps/>
      <w:sz w:val="24"/>
      <w:szCs w:val="24"/>
    </w:rPr>
  </w:style>
  <w:style w:type="paragraph" w:customStyle="1" w:styleId="Sisuvasakpool">
    <w:name w:val="Sisu vasak pool"/>
    <w:basedOn w:val="Normal"/>
    <w:rsid w:val="00EC0B65"/>
    <w:pPr>
      <w:tabs>
        <w:tab w:val="left" w:pos="424"/>
      </w:tabs>
      <w:spacing w:before="20" w:after="20" w:line="240" w:lineRule="auto"/>
      <w:ind w:left="414" w:hanging="414"/>
    </w:pPr>
    <w:rPr>
      <w:rFonts w:ascii="Arial Narrow" w:eastAsia="Times New Roman" w:hAnsi="Arial Narrow" w:cs="Times New Roman"/>
    </w:rPr>
  </w:style>
  <w:style w:type="paragraph" w:customStyle="1" w:styleId="Akt">
    <w:name w:val="Akt"/>
    <w:basedOn w:val="Normal"/>
    <w:rsid w:val="00EC0B65"/>
    <w:pPr>
      <w:spacing w:before="20" w:after="20" w:line="240" w:lineRule="auto"/>
      <w:jc w:val="center"/>
    </w:pPr>
    <w:rPr>
      <w:rFonts w:ascii="Arial Narrow" w:eastAsia="Times New Roman" w:hAnsi="Arial Narrow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C7FFC"/>
    <w:rPr>
      <w:rFonts w:ascii="Calibri" w:eastAsiaTheme="majorEastAsia" w:hAnsi="Calibri" w:cstheme="majorBidi"/>
      <w:sz w:val="24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rsid w:val="007C7FFC"/>
    <w:rPr>
      <w:rFonts w:ascii="Calibri" w:eastAsiaTheme="majorEastAsia" w:hAnsi="Calibri" w:cstheme="majorBidi"/>
      <w:iCs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062"/>
    <w:rPr>
      <w:rFonts w:asciiTheme="majorHAnsi" w:eastAsiaTheme="majorEastAsia" w:hAnsiTheme="majorHAnsi" w:cstheme="majorBidi"/>
      <w:color w:val="2E74B5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062"/>
    <w:rPr>
      <w:rFonts w:asciiTheme="majorHAnsi" w:eastAsiaTheme="majorEastAsia" w:hAnsiTheme="majorHAnsi" w:cstheme="majorBidi"/>
      <w:color w:val="1F4D78" w:themeColor="accent1" w:themeShade="7F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062"/>
    <w:rPr>
      <w:rFonts w:asciiTheme="majorHAnsi" w:eastAsiaTheme="majorEastAsia" w:hAnsiTheme="majorHAnsi" w:cstheme="majorBidi"/>
      <w:i/>
      <w:iCs/>
      <w:color w:val="1F4D78" w:themeColor="accent1" w:themeShade="7F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0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0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t-EE"/>
    </w:rPr>
  </w:style>
  <w:style w:type="paragraph" w:styleId="ListParagraph">
    <w:name w:val="List Paragraph"/>
    <w:basedOn w:val="Normal"/>
    <w:link w:val="ListParagraphChar"/>
    <w:uiPriority w:val="34"/>
    <w:qFormat/>
    <w:rsid w:val="0083261A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E65C2B"/>
    <w:pPr>
      <w:spacing w:before="60" w:after="60" w:line="240" w:lineRule="auto"/>
      <w:jc w:val="both"/>
    </w:pPr>
    <w:rPr>
      <w:rFonts w:ascii="Arial" w:eastAsia="Times New Roman" w:hAnsi="Arial" w:cs="Times New Roman"/>
      <w:noProof/>
      <w:color w:val="002060"/>
      <w:sz w:val="24"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rsid w:val="00E65C2B"/>
    <w:rPr>
      <w:rFonts w:ascii="Arial" w:eastAsia="Times New Roman" w:hAnsi="Arial" w:cs="Times New Roman"/>
      <w:noProof/>
      <w:color w:val="002060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E65C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E65C2B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customStyle="1" w:styleId="Vikepealkiri">
    <w:name w:val="Väike pealkiri"/>
    <w:basedOn w:val="Sisuvasakpool"/>
    <w:rsid w:val="00E65C2B"/>
    <w:rPr>
      <w:lang w:val="x-none"/>
    </w:rPr>
  </w:style>
  <w:style w:type="paragraph" w:customStyle="1" w:styleId="REKKpealkiri">
    <w:name w:val="REKK pealkiri"/>
    <w:basedOn w:val="Heading1"/>
    <w:link w:val="REKKpealkiriMrk"/>
    <w:autoRedefine/>
    <w:qFormat/>
    <w:rsid w:val="00E65C2B"/>
    <w:pPr>
      <w:keepNext/>
      <w:widowControl w:val="0"/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0" w:beforeAutospacing="0" w:after="0" w:afterAutospacing="0" w:line="240" w:lineRule="auto"/>
      <w:ind w:left="720" w:hanging="360"/>
      <w:jc w:val="center"/>
    </w:pPr>
    <w:rPr>
      <w:rFonts w:ascii="Arial Narrow" w:hAnsi="Arial Narrow"/>
      <w:b/>
      <w:bCs w:val="0"/>
      <w:noProof/>
      <w:color w:val="000000"/>
      <w:kern w:val="0"/>
      <w:sz w:val="24"/>
      <w:szCs w:val="24"/>
      <w:lang w:val="et-EE" w:eastAsia="et-EE"/>
    </w:rPr>
  </w:style>
  <w:style w:type="character" w:customStyle="1" w:styleId="REKKpealkiriMrk">
    <w:name w:val="REKK pealkiri Märk"/>
    <w:link w:val="REKKpealkiri"/>
    <w:rsid w:val="00E65C2B"/>
    <w:rPr>
      <w:rFonts w:ascii="Arial Narrow" w:eastAsia="Times New Roman" w:hAnsi="Arial Narrow" w:cs="Times New Roman"/>
      <w:b/>
      <w:noProof/>
      <w:color w:val="000000"/>
      <w:sz w:val="24"/>
      <w:szCs w:val="24"/>
      <w:lang w:val="et-EE" w:eastAsia="et-EE"/>
    </w:rPr>
  </w:style>
  <w:style w:type="character" w:customStyle="1" w:styleId="ListParagraphChar">
    <w:name w:val="List Paragraph Char"/>
    <w:link w:val="ListParagraph"/>
    <w:uiPriority w:val="99"/>
    <w:rsid w:val="00E65C2B"/>
    <w:rPr>
      <w:lang w:val="et-EE"/>
    </w:rPr>
  </w:style>
  <w:style w:type="paragraph" w:styleId="TOCHeading">
    <w:name w:val="TOC Heading"/>
    <w:basedOn w:val="Heading1"/>
    <w:next w:val="Normal"/>
    <w:uiPriority w:val="39"/>
    <w:unhideWhenUsed/>
    <w:qFormat/>
    <w:rsid w:val="00E65C2B"/>
    <w:pPr>
      <w:keepNext/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65C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5C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65C2B"/>
    <w:pPr>
      <w:spacing w:after="100"/>
      <w:ind w:left="440"/>
    </w:pPr>
  </w:style>
  <w:style w:type="table" w:styleId="TableGrid">
    <w:name w:val="Table Grid"/>
    <w:basedOn w:val="TableNormal"/>
    <w:uiPriority w:val="39"/>
    <w:rsid w:val="00F9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6D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D8D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B06D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D8D"/>
    <w:rPr>
      <w:lang w:val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751EB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48C"/>
    <w:pPr>
      <w:spacing w:after="160"/>
    </w:pPr>
    <w:rPr>
      <w:rFonts w:asciiTheme="minorHAnsi" w:eastAsiaTheme="minorHAnsi" w:hAnsiTheme="minorHAnsi" w:cstheme="minorBidi"/>
      <w:b/>
      <w:bCs/>
      <w:color w:val="auto"/>
      <w:lang w:val="et-E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48C"/>
    <w:rPr>
      <w:rFonts w:ascii="Times New Roman" w:eastAsia="Times New Roman" w:hAnsi="Times New Roman" w:cs="Times New Roman"/>
      <w:b/>
      <w:bCs/>
      <w:color w:val="FF0000"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kka.archimedes.ee/kutsekoolile/kutseoppe-oppekavaruhmade-akrediteerimine/" TargetMode="External"/><Relationship Id="rId2" Type="http://schemas.openxmlformats.org/officeDocument/2006/relationships/hyperlink" Target="https://www.hm.ee/et/tegevused/valishindamine/sisehindamine" TargetMode="External"/><Relationship Id="rId1" Type="http://schemas.openxmlformats.org/officeDocument/2006/relationships/hyperlink" Target="https://www.riigiteataja.ee/akt/130122015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2A351-92BE-425A-BD6A-5F06347F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2086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Ants Viljus</dc:creator>
  <cp:lastModifiedBy>Elen Protten</cp:lastModifiedBy>
  <cp:revision>2</cp:revision>
  <dcterms:created xsi:type="dcterms:W3CDTF">2018-05-30T13:03:00Z</dcterms:created>
  <dcterms:modified xsi:type="dcterms:W3CDTF">2018-05-30T13:03:00Z</dcterms:modified>
</cp:coreProperties>
</file>